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4F3F62">
        <w:rPr>
          <w:b w:val="0"/>
        </w:rPr>
        <w:t xml:space="preserve">від </w:t>
      </w:r>
      <w:r w:rsidR="004F3F62">
        <w:rPr>
          <w:b w:val="0"/>
          <w:u w:val="single"/>
          <w:lang w:val="ru-RU"/>
        </w:rPr>
        <w:t>24 листопада 2021 року</w:t>
      </w:r>
      <w:r w:rsidR="009F5BFB">
        <w:rPr>
          <w:b w:val="0"/>
        </w:rPr>
        <w:t xml:space="preserve"> </w:t>
      </w:r>
      <w:r w:rsidR="009D615E">
        <w:rPr>
          <w:b w:val="0"/>
        </w:rPr>
        <w:t xml:space="preserve">№ </w:t>
      </w:r>
      <w:r w:rsidR="004F3F62">
        <w:rPr>
          <w:b w:val="0"/>
          <w:u w:val="single"/>
          <w:lang w:val="ru-RU"/>
        </w:rPr>
        <w:t>219/ОДА</w:t>
      </w:r>
      <w:bookmarkStart w:id="0" w:name="_GoBack"/>
      <w:bookmarkEnd w:id="0"/>
      <w:r w:rsidR="00CE5742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проведення конкурсу на зайняття 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D61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0645BA">
        <w:rPr>
          <w:rFonts w:ascii="Times New Roman" w:hAnsi="Times New Roman" w:cs="Times New Roman"/>
          <w:b/>
          <w:sz w:val="24"/>
          <w:szCs w:val="24"/>
          <w:lang w:val="uk-UA"/>
        </w:rPr>
        <w:t>головного спеціаліста відділу інформаційних технологій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посада – </w:t>
      </w:r>
      <w:r w:rsidR="000645BA">
        <w:rPr>
          <w:rFonts w:ascii="Times New Roman" w:hAnsi="Times New Roman" w:cs="Times New Roman"/>
          <w:b/>
          <w:sz w:val="24"/>
          <w:szCs w:val="24"/>
          <w:lang w:val="uk-UA"/>
        </w:rPr>
        <w:t>без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строкова)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481"/>
      </w:tblGrid>
      <w:tr w:rsidR="00EE6A4E" w:rsidRPr="004908E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4F3F62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834C2">
              <w:rPr>
                <w:rFonts w:ascii="Times New Roman" w:hAnsi="Times New Roman"/>
                <w:lang w:val="uk-UA"/>
              </w:rPr>
              <w:t>Запровадження, обслуговування автоматизованої системи документообігу суду спеціалізованим програмним забезпеченням, яке використовується для кадрової роботи, бухгалтерського обліку, статистичної звітності.</w:t>
            </w:r>
            <w:r w:rsidR="004E3C9D" w:rsidRPr="003834C2">
              <w:rPr>
                <w:rFonts w:ascii="Times New Roman" w:hAnsi="Times New Roman"/>
                <w:lang w:val="uk-UA"/>
              </w:rPr>
              <w:t xml:space="preserve"> </w:t>
            </w:r>
          </w:p>
          <w:p w:rsidR="000D6B6F" w:rsidRPr="00D73022" w:rsidRDefault="003834C2" w:rsidP="004E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    Забезпечення</w:t>
            </w:r>
            <w:r w:rsidR="004E3C9D" w:rsidRPr="00D73022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функціонування автоматизованої системи документообігу суду (до початку функціонування Єдиної судової інформаційно-телекомунікаційної системи);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 інформаційно – технічного супроводу системи «Електронний суд» та модулів, які входять до складу Єдиної судової інформаційно-телекомунікаційної системи;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функціонування у суді інформаційно-телекомунікаційних систем, систем електронних комунікацій, програмного забезпечення та баз даних;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 xml:space="preserve">- виконання в суді організаційно-технічних заходів у сфері інформаційної безпеки, технічного захисту інформації та протидії </w:t>
            </w:r>
            <w:proofErr w:type="spellStart"/>
            <w:r w:rsidRPr="003834C2">
              <w:rPr>
                <w:rFonts w:ascii="Times New Roman" w:hAnsi="Times New Roman"/>
                <w:lang w:val="uk-UA"/>
              </w:rPr>
              <w:t>кіберзагрозам</w:t>
            </w:r>
            <w:proofErr w:type="spellEnd"/>
            <w:r w:rsidRPr="003834C2">
              <w:rPr>
                <w:rFonts w:ascii="Times New Roman" w:hAnsi="Times New Roman"/>
                <w:lang w:val="uk-UA"/>
              </w:rPr>
              <w:t>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</w:rPr>
            </w:pPr>
            <w:r w:rsidRPr="003834C2">
              <w:rPr>
                <w:rFonts w:ascii="Times New Roman" w:hAnsi="Times New Roman"/>
              </w:rPr>
              <w:t>- доступу користувачів до внутрішніх інформаційних ресурсів та баз даних;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</w:rPr>
              <w:t xml:space="preserve">- доступу працівників апарату суду до автоматизованих інформаційних і довідкових систем, реєстрів та банків даних, держателем (адміністратором) яких є державні органи або органи місцевого самоврядування, у визначеному чинним </w:t>
            </w:r>
            <w:r w:rsidRPr="003834C2">
              <w:rPr>
                <w:rFonts w:ascii="Times New Roman" w:hAnsi="Times New Roman"/>
                <w:lang w:val="uk-UA"/>
              </w:rPr>
              <w:t>законодавством порядку;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введення в експлуатацію, встановлення, обслуговування комп’ютерної та оргтехніки;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виявлення недоліків і попередження їх виникнення в роботі комп’ютерної та оргтехніки, системного та прикладного програмного забезпечення;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834C2">
              <w:rPr>
                <w:rFonts w:ascii="Times New Roman" w:hAnsi="Times New Roman"/>
                <w:lang w:val="uk-UA"/>
              </w:rPr>
              <w:t>- ремонту комп’ютерної, оргтехніки, програмного забезпечення в межах своєї компетенції;</w:t>
            </w:r>
          </w:p>
          <w:p w:rsidR="003834C2" w:rsidRPr="003834C2" w:rsidRDefault="003834C2" w:rsidP="003834C2">
            <w:pPr>
              <w:pStyle w:val="a4"/>
              <w:jc w:val="both"/>
              <w:rPr>
                <w:rFonts w:ascii="Times New Roman" w:hAnsi="Times New Roman"/>
              </w:rPr>
            </w:pPr>
            <w:r w:rsidRPr="003834C2">
              <w:rPr>
                <w:rFonts w:ascii="Times New Roman" w:hAnsi="Times New Roman"/>
                <w:lang w:val="uk-UA"/>
              </w:rPr>
              <w:t>- надання методичної допомоги працівникам суду по роботі з інформаційними технологіями та автоматизованою систему документообігу суду, у разі необхідності.</w:t>
            </w:r>
          </w:p>
          <w:p w:rsidR="00D73022" w:rsidRDefault="00E36D91" w:rsidP="003834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661D5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661D5">
              <w:rPr>
                <w:rFonts w:ascii="Times New Roman" w:hAnsi="Times New Roman" w:cs="Times New Roman"/>
                <w:lang w:val="uk-UA"/>
              </w:rPr>
              <w:t>Здійснення</w:t>
            </w:r>
            <w:r w:rsidR="00D73022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заходів щодо дотримання вимог Положення про Єдину судову інформаційно-телекомунікаційну систему (</w:t>
            </w:r>
            <w:proofErr w:type="gramStart"/>
            <w:r w:rsidRPr="00E36D91">
              <w:rPr>
                <w:rFonts w:ascii="Times New Roman" w:hAnsi="Times New Roman"/>
              </w:rPr>
              <w:t>до початку</w:t>
            </w:r>
            <w:proofErr w:type="gramEnd"/>
            <w:r w:rsidRPr="00E36D91">
              <w:rPr>
                <w:rFonts w:ascii="Times New Roman" w:hAnsi="Times New Roman"/>
              </w:rPr>
              <w:t xml:space="preserve"> її </w:t>
            </w:r>
            <w:r w:rsidRPr="00E36D91">
              <w:rPr>
                <w:rFonts w:ascii="Times New Roman" w:hAnsi="Times New Roman"/>
              </w:rPr>
              <w:lastRenderedPageBreak/>
              <w:t>функціонування – Положення про автоматизовану систему документообігу суду);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роботи щодо інсталяції в суді програмного забезпечення;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підключення, супроводження, використання ресурсів локальної комп’ютерної мережі суду;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впровадження в суді систем програмно-технічного захисту інформації;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 xml:space="preserve">- встановлення та </w:t>
            </w:r>
            <w:proofErr w:type="spellStart"/>
            <w:r w:rsidRPr="00E36D91">
              <w:rPr>
                <w:rFonts w:ascii="Times New Roman" w:hAnsi="Times New Roman"/>
              </w:rPr>
              <w:t>налаштування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</w:t>
            </w:r>
            <w:proofErr w:type="spellStart"/>
            <w:r w:rsidRPr="00E36D91">
              <w:rPr>
                <w:rFonts w:ascii="Times New Roman" w:hAnsi="Times New Roman"/>
              </w:rPr>
              <w:t>обладнання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для </w:t>
            </w:r>
            <w:proofErr w:type="spellStart"/>
            <w:r w:rsidRPr="00E36D91">
              <w:rPr>
                <w:rFonts w:ascii="Times New Roman" w:hAnsi="Times New Roman"/>
              </w:rPr>
              <w:t>функціонування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судового </w:t>
            </w:r>
            <w:proofErr w:type="spellStart"/>
            <w:r w:rsidRPr="00E36D91">
              <w:rPr>
                <w:rFonts w:ascii="Times New Roman" w:hAnsi="Times New Roman"/>
              </w:rPr>
              <w:t>засідання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та </w:t>
            </w:r>
            <w:proofErr w:type="spellStart"/>
            <w:r w:rsidRPr="00E36D91">
              <w:rPr>
                <w:rFonts w:ascii="Times New Roman" w:hAnsi="Times New Roman"/>
              </w:rPr>
              <w:t>відеоконференцій</w:t>
            </w:r>
            <w:proofErr w:type="spellEnd"/>
            <w:r w:rsidRPr="00E36D91">
              <w:rPr>
                <w:rFonts w:ascii="Times New Roman" w:hAnsi="Times New Roman"/>
              </w:rPr>
              <w:t xml:space="preserve">, </w:t>
            </w:r>
            <w:proofErr w:type="spellStart"/>
            <w:r w:rsidRPr="00E36D91">
              <w:rPr>
                <w:rFonts w:ascii="Times New Roman" w:hAnsi="Times New Roman"/>
              </w:rPr>
              <w:t>бронювання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</w:t>
            </w:r>
            <w:proofErr w:type="spellStart"/>
            <w:r w:rsidRPr="00E36D91">
              <w:rPr>
                <w:rFonts w:ascii="Times New Roman" w:hAnsi="Times New Roman"/>
              </w:rPr>
              <w:t>відеоконференцій</w:t>
            </w:r>
            <w:proofErr w:type="spellEnd"/>
            <w:r w:rsidRPr="00E36D91">
              <w:rPr>
                <w:rFonts w:ascii="Times New Roman" w:hAnsi="Times New Roman"/>
              </w:rPr>
              <w:t xml:space="preserve"> на </w:t>
            </w:r>
            <w:proofErr w:type="spellStart"/>
            <w:r w:rsidRPr="00E36D91">
              <w:rPr>
                <w:rFonts w:ascii="Times New Roman" w:hAnsi="Times New Roman"/>
              </w:rPr>
              <w:t>спеціалізованому</w:t>
            </w:r>
            <w:proofErr w:type="spellEnd"/>
            <w:r w:rsidRPr="00E36D91">
              <w:rPr>
                <w:rFonts w:ascii="Times New Roman" w:hAnsi="Times New Roman"/>
              </w:rPr>
              <w:t xml:space="preserve"> веб-</w:t>
            </w:r>
            <w:proofErr w:type="spellStart"/>
            <w:r w:rsidRPr="00E36D91">
              <w:rPr>
                <w:rFonts w:ascii="Times New Roman" w:hAnsi="Times New Roman"/>
              </w:rPr>
              <w:t>порталі</w:t>
            </w:r>
            <w:proofErr w:type="spellEnd"/>
            <w:r w:rsidRPr="00E36D91">
              <w:rPr>
                <w:rFonts w:ascii="Times New Roman" w:hAnsi="Times New Roman"/>
              </w:rPr>
              <w:t>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формування та підготовки матеріалів для звітів, інформації, яка міститься в автоматизованій системі документообігу суду;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аналізу стану інформаційного забезпечення суду та внесення пропозицій щодо вдосконалення роботи суду в межах своєї компетенції.</w:t>
            </w:r>
          </w:p>
          <w:p w:rsidR="00D73022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73022" w:rsidRPr="00E36D9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 xml:space="preserve">   </w:t>
            </w:r>
            <w:proofErr w:type="spellStart"/>
            <w:r w:rsidRPr="00E36D91">
              <w:rPr>
                <w:rFonts w:ascii="Times New Roman" w:hAnsi="Times New Roman"/>
              </w:rPr>
              <w:t>Створення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 (</w:t>
            </w:r>
            <w:proofErr w:type="spellStart"/>
            <w:r w:rsidRPr="00E36D91">
              <w:rPr>
                <w:rFonts w:ascii="Times New Roman" w:hAnsi="Times New Roman"/>
              </w:rPr>
              <w:t>редагування</w:t>
            </w:r>
            <w:proofErr w:type="spellEnd"/>
            <w:r w:rsidRPr="00E36D91">
              <w:rPr>
                <w:rFonts w:ascii="Times New Roman" w:hAnsi="Times New Roman"/>
              </w:rPr>
              <w:t xml:space="preserve">, </w:t>
            </w:r>
            <w:proofErr w:type="spellStart"/>
            <w:r w:rsidRPr="00E36D91">
              <w:rPr>
                <w:rFonts w:ascii="Times New Roman" w:hAnsi="Times New Roman"/>
              </w:rPr>
              <w:t>вилучення</w:t>
            </w:r>
            <w:proofErr w:type="spellEnd"/>
            <w:r w:rsidRPr="00E36D91">
              <w:rPr>
                <w:rFonts w:ascii="Times New Roman" w:hAnsi="Times New Roman"/>
              </w:rPr>
              <w:t>):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 архівної бази даних автоматизованої системи документообігу суду;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шаблонів документів в автоматизованій системі документообігу суду, згідно з відповідними нормативно – правовими актами.</w:t>
            </w:r>
          </w:p>
          <w:p w:rsidR="00E36D91" w:rsidRPr="00E36D91" w:rsidRDefault="00E36D91" w:rsidP="00E36D91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>-  довідників юридичних та фізичних осіб, категорій справ, суб’єктів владних повноважень;</w:t>
            </w:r>
          </w:p>
          <w:p w:rsidR="00D73022" w:rsidRPr="00E36D91" w:rsidRDefault="00E36D91" w:rsidP="00D73022">
            <w:pPr>
              <w:pStyle w:val="a4"/>
              <w:jc w:val="both"/>
              <w:rPr>
                <w:rFonts w:ascii="Times New Roman" w:hAnsi="Times New Roman"/>
              </w:rPr>
            </w:pPr>
            <w:r w:rsidRPr="00E36D91">
              <w:rPr>
                <w:rFonts w:ascii="Times New Roman" w:hAnsi="Times New Roman"/>
              </w:rPr>
              <w:t xml:space="preserve">- </w:t>
            </w:r>
            <w:proofErr w:type="spellStart"/>
            <w:r w:rsidRPr="00E36D91">
              <w:rPr>
                <w:rFonts w:ascii="Times New Roman" w:hAnsi="Times New Roman"/>
              </w:rPr>
              <w:t>фільтрів</w:t>
            </w:r>
            <w:proofErr w:type="spellEnd"/>
            <w:r w:rsidRPr="00E36D91">
              <w:rPr>
                <w:rFonts w:ascii="Times New Roman" w:hAnsi="Times New Roman"/>
              </w:rPr>
              <w:t xml:space="preserve"> </w:t>
            </w:r>
            <w:proofErr w:type="spellStart"/>
            <w:r w:rsidRPr="00E36D91">
              <w:rPr>
                <w:rFonts w:ascii="Times New Roman" w:hAnsi="Times New Roman"/>
              </w:rPr>
              <w:t>користувачів</w:t>
            </w:r>
            <w:proofErr w:type="spellEnd"/>
            <w:r w:rsidRPr="00E36D91">
              <w:rPr>
                <w:rFonts w:ascii="Times New Roman" w:hAnsi="Times New Roman"/>
              </w:rPr>
              <w:t xml:space="preserve"> в </w:t>
            </w:r>
            <w:proofErr w:type="spellStart"/>
            <w:r w:rsidRPr="00E36D91">
              <w:rPr>
                <w:rFonts w:ascii="Times New Roman" w:hAnsi="Times New Roman"/>
              </w:rPr>
              <w:t>автоматизованій</w:t>
            </w:r>
            <w:proofErr w:type="spellEnd"/>
            <w:r w:rsidRPr="00E36D91">
              <w:rPr>
                <w:rFonts w:ascii="Times New Roman" w:hAnsi="Times New Roman"/>
              </w:rPr>
              <w:t xml:space="preserve"> </w:t>
            </w:r>
            <w:proofErr w:type="spellStart"/>
            <w:r w:rsidRPr="00E36D91">
              <w:rPr>
                <w:rFonts w:ascii="Times New Roman" w:hAnsi="Times New Roman"/>
              </w:rPr>
              <w:t>системі</w:t>
            </w:r>
            <w:proofErr w:type="spellEnd"/>
            <w:r w:rsidRPr="00E36D91">
              <w:rPr>
                <w:rFonts w:ascii="Times New Roman" w:hAnsi="Times New Roman"/>
              </w:rPr>
              <w:t xml:space="preserve"> </w:t>
            </w:r>
            <w:proofErr w:type="spellStart"/>
            <w:r w:rsidRPr="00E36D91">
              <w:rPr>
                <w:rFonts w:ascii="Times New Roman" w:hAnsi="Times New Roman"/>
              </w:rPr>
              <w:t>документообігу</w:t>
            </w:r>
            <w:proofErr w:type="spellEnd"/>
            <w:r w:rsidRPr="00E36D91">
              <w:rPr>
                <w:rFonts w:ascii="Times New Roman" w:hAnsi="Times New Roman"/>
              </w:rPr>
              <w:t xml:space="preserve"> суду.</w:t>
            </w:r>
          </w:p>
          <w:p w:rsidR="00D73022" w:rsidRPr="004E3C9D" w:rsidRDefault="00D73022" w:rsidP="00D73022">
            <w:pPr>
              <w:pStyle w:val="a4"/>
              <w:jc w:val="both"/>
            </w:pPr>
            <w:r w:rsidRPr="00E36D91">
              <w:rPr>
                <w:rFonts w:ascii="Times New Roman" w:hAnsi="Times New Roman"/>
                <w:lang w:val="uk-UA"/>
              </w:rPr>
              <w:t>5.</w:t>
            </w:r>
            <w:r w:rsidR="00E36D91">
              <w:rPr>
                <w:rFonts w:ascii="Times New Roman" w:hAnsi="Times New Roman"/>
                <w:lang w:val="uk-UA"/>
              </w:rPr>
              <w:t xml:space="preserve">   </w:t>
            </w:r>
            <w:r w:rsidRPr="00E36D91">
              <w:rPr>
                <w:rFonts w:ascii="Times New Roman" w:hAnsi="Times New Roman"/>
                <w:lang w:val="uk-UA"/>
              </w:rPr>
              <w:t xml:space="preserve"> </w:t>
            </w:r>
            <w:r w:rsidR="00E36D91" w:rsidRPr="00E36D91">
              <w:rPr>
                <w:rFonts w:ascii="Times New Roman" w:hAnsi="Times New Roman"/>
                <w:lang w:val="uk-UA"/>
              </w:rPr>
              <w:t>Виконання інших доручень керівництва суду</w:t>
            </w:r>
            <w:r w:rsidR="00E36D91" w:rsidRPr="00E36D91">
              <w:rPr>
                <w:rFonts w:ascii="Times New Roman" w:hAnsi="Times New Roman"/>
              </w:rPr>
              <w:t>.</w:t>
            </w:r>
          </w:p>
        </w:tc>
      </w:tr>
      <w:tr w:rsidR="00AA06BD" w:rsidRPr="004F3F62" w:rsidTr="0000603B">
        <w:trPr>
          <w:trHeight w:val="111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E36D9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6230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4F3F62" w:rsidTr="00756F7F">
        <w:trPr>
          <w:trHeight w:val="962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D91" w:rsidRDefault="00711817" w:rsidP="00E36D9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52D3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E36D91">
              <w:rPr>
                <w:rFonts w:ascii="Times New Roman" w:hAnsi="Times New Roman" w:cs="Times New Roman"/>
                <w:lang w:val="uk-UA"/>
              </w:rPr>
              <w:t>безстрокова</w:t>
            </w:r>
            <w:r w:rsidR="007817B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AA06BD" w:rsidRPr="008D52D3" w:rsidRDefault="00E36D91" w:rsidP="00E36D9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756F7F" w:rsidRPr="008D52D3">
              <w:rPr>
                <w:rFonts w:ascii="Times New Roman" w:eastAsia="Times New Roman" w:hAnsi="Times New Roman" w:cs="Times New Roman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щороку.</w:t>
            </w:r>
          </w:p>
        </w:tc>
      </w:tr>
      <w:tr w:rsidR="00AA06BD" w:rsidRPr="004F3F62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9E339F" w:rsidRDefault="00642364" w:rsidP="009E3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інформації,</w:t>
            </w:r>
            <w:r w:rsid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06BD" w:rsidRP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необхідної для участі в конкурсі, та строк її подання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9F" w:rsidRPr="009E339F" w:rsidRDefault="009E339F" w:rsidP="009E339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9E339F">
              <w:rPr>
                <w:rFonts w:ascii="Times New Roman" w:hAnsi="Times New Roman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НАДС  (https://career.gov.ua/.) таку інформацію:</w:t>
            </w:r>
          </w:p>
          <w:p w:rsidR="000D6B6F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заяву про участь у конкурсі із зазначенням основних мотивів щодо зайняття посади за формою згідно з </w:t>
            </w:r>
            <w:hyperlink r:id="rId7" w:anchor="n198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Порядку проведення конкурсу на зайняття посад державної служби, затвердженого постановою Кабінету Міністрів України від 25 березня 2</w:t>
            </w: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016 року </w:t>
            </w:r>
            <w:r w:rsidRPr="009E339F">
              <w:rPr>
                <w:rFonts w:ascii="Times New Roman" w:eastAsia="Times New Roman" w:hAnsi="Times New Roman" w:cs="Times New Roman"/>
                <w:lang w:val="uk-UA"/>
              </w:rPr>
              <w:br/>
              <w:t>№ 246 (зі змінами);</w:t>
            </w:r>
          </w:p>
          <w:p w:rsidR="0000603B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резюме за формою згідно з </w:t>
            </w:r>
            <w:hyperlink r:id="rId8" w:anchor="n1039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hyperlink r:id="rId9" w:anchor="n1039" w:tgtFrame="_blank" w:history="1">
              <w:r w:rsidR="00AA06BD" w:rsidRPr="009E339F">
                <w:rPr>
                  <w:rFonts w:ascii="Times New Roman" w:eastAsia="Times New Roman" w:hAnsi="Times New Roman" w:cs="Times New Roman"/>
                  <w:b/>
                  <w:bCs/>
                  <w:vertAlign w:val="superscript"/>
                  <w:lang w:val="uk-UA"/>
                </w:rPr>
                <w:t>-1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, в якому обов'язков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о зазначається така інформація: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прізвище, ім'я, по батькові кандидата;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br/>
              <w:t>реквізити документа, що посвідчує особу та пі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дтверджує громадянство України;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підтвердження наявності від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повідного ступеня вищої освіти;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, визначеній в умовах конкурсу,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та на керівних посадах (за н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>аявності відповідних вимог);</w:t>
            </w:r>
          </w:p>
          <w:p w:rsidR="0000603B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заяву, в якій повідомляє, що до неї не застосовуються заборони, визначені </w:t>
            </w:r>
            <w:hyperlink r:id="rId10" w:anchor="n13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частиною третьою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або</w:t>
            </w:r>
            <w:hyperlink r:id="rId11" w:anchor="n14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 четвертою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0603B" w:rsidRPr="009E339F" w:rsidRDefault="0000603B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>- копію Державного сертифіката про рівень володіння державної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531B7" w:rsidRPr="009E339F" w:rsidRDefault="00E531B7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hAnsi="Times New Roman" w:cs="Times New Roman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E339F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9E339F">
              <w:rPr>
                <w:rFonts w:ascii="Times New Roman" w:hAnsi="Times New Roman" w:cs="Times New Roman"/>
                <w:lang w:val="uk-UA"/>
              </w:rPr>
              <w:t>, репутації (характеристики, рекомендації, наукові публікації тощо).</w:t>
            </w:r>
          </w:p>
          <w:p w:rsidR="008D52D3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33D89" w:rsidRDefault="00FE109F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  <w:t>17 год. 00</w:t>
            </w:r>
            <w:r w:rsidR="004908EE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хв.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09 грудня</w:t>
            </w:r>
            <w:r w:rsidR="00AA06BD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</w:t>
            </w:r>
            <w:r w:rsidR="00E531B7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9E339F" w:rsidRDefault="00E531B7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339F">
              <w:rPr>
                <w:rStyle w:val="60"/>
                <w:rFonts w:eastAsiaTheme="minorHAnsi"/>
                <w:b w:val="0"/>
              </w:rPr>
              <w:t>Електронні документи на участь у конкурсі  подаються  з обов'язковим накладенням кваліфікованого електронного  підпису кандидата</w:t>
            </w:r>
            <w:r w:rsidR="0000603B" w:rsidRPr="009E339F">
              <w:rPr>
                <w:rStyle w:val="60"/>
                <w:rFonts w:eastAsiaTheme="minorHAnsi"/>
                <w:b w:val="0"/>
              </w:rPr>
              <w:t>.</w:t>
            </w:r>
          </w:p>
        </w:tc>
      </w:tr>
      <w:tr w:rsidR="00AA06BD" w:rsidRPr="004F3F62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Додаткові (необов'язкові) документи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Заява щодо забезпечення розумним пристосуванням за формою згідно з </w:t>
            </w:r>
            <w:hyperlink r:id="rId12" w:anchor="n200" w:tgtFrame="_blank" w:history="1">
              <w:r w:rsidRPr="00B4007E">
                <w:rPr>
                  <w:rFonts w:ascii="Times New Roman" w:eastAsia="Times New Roman" w:hAnsi="Times New Roman" w:cs="Times New Roman"/>
                  <w:lang w:val="uk-UA"/>
                </w:rPr>
                <w:t>додатком 3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/>
              </w:rPr>
              <w:t> до Порядку проведення конкурсу на зайняття посад державної служби</w:t>
            </w:r>
            <w:r w:rsidR="00B4007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A06BD" w:rsidRPr="004F3F62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і час початку проведення тестування кандидатів.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FE109F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 грудня</w:t>
            </w:r>
            <w:r w:rsidR="008D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2021 року </w:t>
            </w:r>
            <w:r w:rsidR="00B4007E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 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 год. 00 хв.</w:t>
            </w:r>
          </w:p>
        </w:tc>
      </w:tr>
      <w:tr w:rsidR="00AA06BD" w:rsidRPr="004F3F62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тестування.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</w:t>
            </w:r>
            <w:r w:rsidR="00E33D89">
              <w:rPr>
                <w:b w:val="0"/>
                <w:color w:val="000000"/>
              </w:rPr>
              <w:t>,</w:t>
            </w:r>
            <w:r w:rsidR="00E531B7">
              <w:rPr>
                <w:b w:val="0"/>
                <w:color w:val="000000"/>
              </w:rPr>
              <w:t xml:space="preserve"> 1й поверх</w:t>
            </w:r>
          </w:p>
          <w:p w:rsidR="00B4007E" w:rsidRPr="00E531B7" w:rsidRDefault="00AA06BD" w:rsidP="00E531B7">
            <w:pPr>
              <w:pStyle w:val="6"/>
              <w:ind w:firstLine="0"/>
              <w:rPr>
                <w:b w:val="0"/>
                <w:color w:val="000000"/>
              </w:rPr>
            </w:pPr>
            <w:r w:rsidRPr="00EE6A4E">
              <w:rPr>
                <w:b w:val="0"/>
                <w:sz w:val="24"/>
                <w:szCs w:val="24"/>
              </w:rPr>
              <w:t>(проведення тестування за фізичної присутності кандидатів)</w:t>
            </w:r>
          </w:p>
        </w:tc>
      </w:tr>
      <w:tr w:rsidR="00AA06BD" w:rsidRPr="004F3F62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4908EE">
              <w:rPr>
                <w:b w:val="0"/>
                <w:sz w:val="24"/>
                <w:szCs w:val="24"/>
              </w:rPr>
              <w:t xml:space="preserve"> </w:t>
            </w:r>
            <w:r w:rsidR="004908EE">
              <w:rPr>
                <w:b w:val="0"/>
                <w:sz w:val="24"/>
                <w:szCs w:val="24"/>
              </w:rPr>
              <w:br/>
            </w:r>
            <w:r w:rsidR="00FE109F">
              <w:rPr>
                <w:sz w:val="24"/>
                <w:szCs w:val="24"/>
                <w:lang w:val="ru-RU"/>
              </w:rPr>
              <w:t xml:space="preserve">13 </w:t>
            </w:r>
            <w:r w:rsidR="00FE109F" w:rsidRPr="00FE109F">
              <w:rPr>
                <w:sz w:val="24"/>
                <w:szCs w:val="24"/>
              </w:rPr>
              <w:t>грудня</w:t>
            </w:r>
            <w:r w:rsidR="007817B5">
              <w:rPr>
                <w:sz w:val="24"/>
                <w:szCs w:val="24"/>
              </w:rPr>
              <w:t xml:space="preserve"> </w:t>
            </w:r>
            <w:r w:rsidR="00E531B7" w:rsidRPr="00E33D89">
              <w:rPr>
                <w:sz w:val="24"/>
                <w:szCs w:val="24"/>
              </w:rPr>
              <w:t>2021 року о 11 год. 00 хв.</w:t>
            </w:r>
          </w:p>
          <w:p w:rsidR="00AA06BD" w:rsidRPr="00EE6A4E" w:rsidRDefault="00E531B7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(проведення співбесіди</w:t>
            </w:r>
            <w:r w:rsidR="00B4007E"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</w:tc>
      </w:tr>
      <w:tr w:rsidR="00AA06BD" w:rsidRPr="004F3F62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1B7" w:rsidRPr="00FE109F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FE109F">
              <w:rPr>
                <w:b w:val="0"/>
              </w:rPr>
              <w:t xml:space="preserve">Перший апеляційний адміністративний суд; </w:t>
            </w:r>
            <w:r w:rsidRPr="00FE109F">
              <w:rPr>
                <w:b w:val="0"/>
              </w:rPr>
              <w:br/>
            </w:r>
            <w:r w:rsidR="00E531B7" w:rsidRPr="00FE109F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6B2EBA" w:rsidRPr="00FE109F">
              <w:rPr>
                <w:b w:val="0"/>
                <w:sz w:val="24"/>
                <w:szCs w:val="24"/>
              </w:rPr>
              <w:t xml:space="preserve"> </w:t>
            </w:r>
            <w:r w:rsidR="006B2EBA" w:rsidRPr="00FE109F">
              <w:rPr>
                <w:b w:val="0"/>
                <w:sz w:val="24"/>
                <w:szCs w:val="24"/>
              </w:rPr>
              <w:br/>
            </w:r>
            <w:r w:rsidR="00FE109F" w:rsidRPr="00FE109F">
              <w:rPr>
                <w:sz w:val="24"/>
                <w:szCs w:val="24"/>
              </w:rPr>
              <w:t>17 грудня</w:t>
            </w:r>
            <w:r w:rsidR="004908EE" w:rsidRPr="00FE109F">
              <w:rPr>
                <w:sz w:val="24"/>
                <w:szCs w:val="24"/>
              </w:rPr>
              <w:t xml:space="preserve"> 2021 року о 10 </w:t>
            </w:r>
            <w:r w:rsidR="00E531B7" w:rsidRPr="00FE109F">
              <w:rPr>
                <w:sz w:val="24"/>
                <w:szCs w:val="24"/>
              </w:rPr>
              <w:t>год. 00 хв.</w:t>
            </w:r>
          </w:p>
          <w:p w:rsidR="00B4007E" w:rsidRPr="00235F79" w:rsidRDefault="00B4007E" w:rsidP="00E531B7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EE6A4E">
              <w:rPr>
                <w:b w:val="0"/>
                <w:sz w:val="24"/>
                <w:szCs w:val="24"/>
              </w:rPr>
              <w:t xml:space="preserve">(проведення </w:t>
            </w:r>
            <w:r w:rsidR="00E531B7" w:rsidRPr="00235F79">
              <w:rPr>
                <w:b w:val="0"/>
                <w:shd w:val="clear" w:color="auto" w:fill="FFFFFF"/>
              </w:rPr>
              <w:t>з керівником апарату Першого апеляційного адміністративного суду з метою визначення переможця конкурсу</w:t>
            </w:r>
            <w:r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6BD" w:rsidRPr="004F3F62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B4007E" w:rsidRDefault="00B4007E" w:rsidP="00B4007E">
            <w:pPr>
              <w:pStyle w:val="6"/>
              <w:ind w:firstLine="0"/>
              <w:rPr>
                <w:b w:val="0"/>
              </w:rPr>
            </w:pPr>
            <w:r w:rsidRPr="00B4007E">
              <w:rPr>
                <w:b w:val="0"/>
                <w:color w:val="000000"/>
              </w:rPr>
              <w:t>Гарбузова Ельвіра Віталіївна, (0626) 42-35-22</w:t>
            </w:r>
            <w:r w:rsidRPr="00B4007E">
              <w:rPr>
                <w:b w:val="0"/>
              </w:rPr>
              <w:t xml:space="preserve">, </w:t>
            </w:r>
            <w:hyperlink r:id="rId13" w:history="1">
              <w:r w:rsidRPr="00B4007E">
                <w:rPr>
                  <w:rStyle w:val="a3"/>
                  <w:b w:val="0"/>
                </w:rPr>
                <w:t>inbox@1aa.court.gov.ua</w:t>
              </w:r>
            </w:hyperlink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4F3F62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3856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вища, з освітнім ступенем не нижче молодшого бакалавра або бакалавра </w:t>
            </w:r>
            <w:r w:rsidR="00385655">
              <w:rPr>
                <w:rFonts w:ascii="Times New Roman" w:hAnsi="Times New Roman"/>
                <w:shd w:val="clear" w:color="auto" w:fill="FFFFFF"/>
                <w:lang w:val="uk-UA"/>
              </w:rPr>
              <w:t>у галузі знань відповідного професійного спрямування</w:t>
            </w:r>
          </w:p>
        </w:tc>
      </w:tr>
      <w:tr w:rsidR="00AA06BD" w:rsidRPr="004F3F62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4F3F62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33D89">
              <w:rPr>
                <w:rStyle w:val="rvts0"/>
                <w:rFonts w:ascii="Times New Roman" w:hAnsi="Times New Roman"/>
                <w:lang w:val="uk-UA"/>
              </w:rPr>
              <w:t xml:space="preserve">вільне володіння державною мовою на рівні вільного володіння першого ступеня </w:t>
            </w:r>
            <w:r w:rsidRPr="00E33D8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(C1)</w:t>
            </w:r>
            <w:r w:rsidRPr="00E33D89">
              <w:rPr>
                <w:rStyle w:val="rvts0"/>
                <w:rFonts w:ascii="Times New Roman" w:hAnsi="Times New Roman"/>
                <w:lang w:val="uk-UA"/>
              </w:rPr>
              <w:t xml:space="preserve"> або на рівні вільного володіння другого ступеня </w:t>
            </w:r>
            <w:r w:rsidRPr="00E33D8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(C2)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4F3F62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4F3F62" w:rsidTr="00CB1B92">
        <w:trPr>
          <w:trHeight w:val="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конструктивного обміну інформацією, узгодження та упорядкування дій;</w:t>
            </w:r>
          </w:p>
        </w:tc>
      </w:tr>
      <w:tr w:rsidR="00DF4192" w:rsidRPr="004F3F62" w:rsidTr="00CB1B92">
        <w:trPr>
          <w:trHeight w:val="83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</w:p>
        </w:tc>
      </w:tr>
      <w:tr w:rsidR="009F6277" w:rsidRPr="004F3F62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F33E02" w:rsidRDefault="00F33E02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Аналітичні</w:t>
            </w:r>
            <w:proofErr w:type="spellEnd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здібності</w:t>
            </w:r>
            <w:proofErr w:type="spellEnd"/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F33E02" w:rsidRDefault="00F33E02" w:rsidP="00F33E0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встановлювати причинно-наслідкові зв'язки;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DF4192" w:rsidRPr="004F3F62" w:rsidTr="000120B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4F3F62" w:rsidTr="00A472E7">
        <w:trPr>
          <w:trHeight w:val="183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E02" w:rsidRPr="00F33E02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33E02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33E02" w:rsidRPr="00F33E02">
              <w:rPr>
                <w:rFonts w:ascii="Times New Roman" w:hAnsi="Times New Roman" w:cs="Times New Roman"/>
                <w:lang w:val="uk-UA"/>
              </w:rPr>
              <w:t>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33E02" w:rsidRPr="00F33E02">
              <w:rPr>
                <w:rFonts w:ascii="Times New Roman" w:hAnsi="Times New Roman" w:cs="Times New Roman"/>
                <w:lang w:val="uk-UA"/>
              </w:rPr>
              <w:t>;</w:t>
            </w:r>
            <w:r w:rsidR="00F33E02" w:rsidRPr="00F33E02">
              <w:rPr>
                <w:rFonts w:ascii="Times New Roman" w:hAnsi="Times New Roman" w:cs="Times New Roman"/>
                <w:lang w:val="uk-UA"/>
              </w:rPr>
              <w:br/>
              <w:t xml:space="preserve">- </w:t>
            </w:r>
            <w:r w:rsidR="00F33E02" w:rsidRPr="00F33E02">
              <w:rPr>
                <w:rFonts w:ascii="Times New Roman" w:eastAsia="Times New Roman" w:hAnsi="Times New Roman" w:cs="Times New Roman"/>
                <w:lang w:val="uk-UA"/>
              </w:rPr>
              <w:t>Закон України «Про електронні документи та електронний документообіг»;</w:t>
            </w:r>
            <w:r w:rsidR="00F33E02" w:rsidRPr="00F33E02">
              <w:rPr>
                <w:rFonts w:ascii="Times New Roman" w:eastAsia="Times New Roman" w:hAnsi="Times New Roman" w:cs="Times New Roman"/>
                <w:lang w:val="uk-UA"/>
              </w:rPr>
              <w:br/>
              <w:t>- Закон України «Про електронні довірчі послуги».</w:t>
            </w:r>
          </w:p>
        </w:tc>
      </w:tr>
      <w:tr w:rsidR="00DF4192" w:rsidRPr="004F3F62" w:rsidTr="00EE6A4E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F76A38" w:rsidRDefault="00F76A38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F76A38">
              <w:rPr>
                <w:rFonts w:ascii="Times New Roman" w:hAnsi="Times New Roman" w:cs="Times New Roman"/>
                <w:lang w:val="uk-UA"/>
              </w:rPr>
              <w:t xml:space="preserve">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 вересня 2012 року №108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012FF" w:rsidRDefault="00214060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="005012FF"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 w:rsidR="005012FF">
              <w:rPr>
                <w:rFonts w:ascii="Times New Roman" w:hAnsi="Times New Roman"/>
                <w:lang w:val="uk-UA"/>
              </w:rPr>
              <w:t xml:space="preserve"> </w:t>
            </w:r>
            <w:r w:rsidR="005012FF"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</w:t>
            </w:r>
            <w:r w:rsidR="00A472E7">
              <w:rPr>
                <w:rStyle w:val="a7"/>
                <w:rFonts w:ascii="Times New Roman" w:hAnsi="Times New Roman"/>
                <w:b w:val="0"/>
                <w:lang w:val="uk-UA"/>
              </w:rPr>
              <w:t xml:space="preserve"> </w:t>
            </w:r>
            <w:r w:rsidR="005012FF" w:rsidRPr="00F76A38">
              <w:rPr>
                <w:rStyle w:val="a7"/>
                <w:rFonts w:ascii="Times New Roman" w:hAnsi="Times New Roman"/>
                <w:b w:val="0"/>
                <w:lang w:val="uk-UA"/>
              </w:rPr>
              <w:t>-</w:t>
            </w:r>
            <w:r w:rsidR="00A472E7">
              <w:rPr>
                <w:rStyle w:val="a7"/>
                <w:rFonts w:ascii="Times New Roman" w:hAnsi="Times New Roman"/>
                <w:b w:val="0"/>
                <w:lang w:val="uk-UA"/>
              </w:rPr>
              <w:t xml:space="preserve"> </w:t>
            </w:r>
            <w:r w:rsidR="005012FF" w:rsidRPr="00F76A38">
              <w:rPr>
                <w:rStyle w:val="a7"/>
                <w:rFonts w:ascii="Times New Roman" w:hAnsi="Times New Roman"/>
                <w:b w:val="0"/>
                <w:lang w:val="uk-UA"/>
              </w:rPr>
              <w:t>телекомунікаційної системи</w:t>
            </w:r>
            <w:r w:rsidR="005012FF"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 w:rsidR="005012FF">
              <w:rPr>
                <w:rFonts w:ascii="Times New Roman" w:hAnsi="Times New Roman"/>
                <w:lang w:val="uk-UA"/>
              </w:rPr>
              <w:t xml:space="preserve"> </w:t>
            </w:r>
            <w:r w:rsidR="005012FF" w:rsidRPr="00F76A38">
              <w:rPr>
                <w:rFonts w:ascii="Times New Roman" w:hAnsi="Times New Roman"/>
                <w:lang w:val="uk-UA"/>
              </w:rPr>
              <w:t>Рішення</w:t>
            </w:r>
            <w:r w:rsidR="005012FF">
              <w:rPr>
                <w:rFonts w:ascii="Times New Roman" w:hAnsi="Times New Roman"/>
                <w:lang w:val="uk-UA"/>
              </w:rPr>
              <w:t>м</w:t>
            </w:r>
            <w:r w:rsidR="005012FF"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 w:rsidR="005012FF"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="005012FF" w:rsidRPr="00F76A38">
              <w:rPr>
                <w:rFonts w:ascii="Times New Roman" w:hAnsi="Times New Roman"/>
                <w:lang w:val="uk-UA"/>
              </w:rPr>
              <w:t>1845/0/15-21</w:t>
            </w:r>
            <w:r w:rsidR="00F33E02">
              <w:rPr>
                <w:rFonts w:ascii="Times New Roman" w:hAnsi="Times New Roman"/>
                <w:lang w:val="uk-UA"/>
              </w:rPr>
              <w:t>;</w:t>
            </w:r>
          </w:p>
          <w:p w:rsidR="00A472E7" w:rsidRPr="00A472E7" w:rsidRDefault="00214060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F33E02" w:rsidRPr="00F33E02">
              <w:rPr>
                <w:rFonts w:ascii="Times New Roman" w:hAnsi="Times New Roman"/>
                <w:lang w:val="uk-UA"/>
              </w:rPr>
              <w:t>Наказ Державної судової адміністрації від 15.11.2016р. № 230 «Про затвердження Положення про порядок використання ресурсів мережі Інтернет в ДСА України, територіальних управліннях ДСА України, місцевих та апеляційних судах, підприємствах, що входять до сфери управління ДСА України»;</w:t>
            </w:r>
          </w:p>
          <w:p w:rsidR="00DF4192" w:rsidRDefault="00214060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 xml:space="preserve">- </w:t>
            </w:r>
            <w:r w:rsidR="00A472E7" w:rsidRPr="00F33E02">
              <w:rPr>
                <w:rFonts w:ascii="Times New Roman" w:eastAsia="Times New Roman" w:hAnsi="Times New Roman" w:cs="Times New Roman"/>
                <w:lang w:val="uk-UA"/>
              </w:rPr>
              <w:t>Нормативні матеріали, які регламентують методи розробки алгоритмів і програм та використання обчислювальної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техніки при обробці інформації;</w:t>
            </w:r>
          </w:p>
          <w:p w:rsidR="00214060" w:rsidRPr="00EE6A4E" w:rsidRDefault="00214060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Інші кодекси та нормативно – правові акти.</w:t>
            </w:r>
          </w:p>
        </w:tc>
      </w:tr>
    </w:tbl>
    <w:p w:rsidR="00F33E02" w:rsidRPr="00F33E02" w:rsidRDefault="00F33E02" w:rsidP="00F76A38">
      <w:pPr>
        <w:rPr>
          <w:lang w:val="ru-RU"/>
        </w:rPr>
      </w:pPr>
    </w:p>
    <w:sectPr w:rsidR="00F33E02" w:rsidRPr="00F33E02" w:rsidSect="00A472E7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989"/>
    <w:multiLevelType w:val="hybridMultilevel"/>
    <w:tmpl w:val="EBD4EB74"/>
    <w:lvl w:ilvl="0" w:tplc="3BB85F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15E"/>
    <w:multiLevelType w:val="hybridMultilevel"/>
    <w:tmpl w:val="9686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645BA"/>
    <w:rsid w:val="000D6B6F"/>
    <w:rsid w:val="00122469"/>
    <w:rsid w:val="001661D5"/>
    <w:rsid w:val="001F6589"/>
    <w:rsid w:val="00214060"/>
    <w:rsid w:val="00230739"/>
    <w:rsid w:val="00235F79"/>
    <w:rsid w:val="002805E8"/>
    <w:rsid w:val="003834C2"/>
    <w:rsid w:val="00385655"/>
    <w:rsid w:val="003E561C"/>
    <w:rsid w:val="004908EE"/>
    <w:rsid w:val="004B58EC"/>
    <w:rsid w:val="004E3C9D"/>
    <w:rsid w:val="004F3F62"/>
    <w:rsid w:val="005012FF"/>
    <w:rsid w:val="00591555"/>
    <w:rsid w:val="0061093A"/>
    <w:rsid w:val="00642364"/>
    <w:rsid w:val="006A346E"/>
    <w:rsid w:val="006B2EBA"/>
    <w:rsid w:val="00711817"/>
    <w:rsid w:val="00756F7F"/>
    <w:rsid w:val="007664F0"/>
    <w:rsid w:val="00775CEC"/>
    <w:rsid w:val="007817B5"/>
    <w:rsid w:val="007B553E"/>
    <w:rsid w:val="007D09C0"/>
    <w:rsid w:val="007E58FE"/>
    <w:rsid w:val="00822C25"/>
    <w:rsid w:val="008D52D3"/>
    <w:rsid w:val="009D615E"/>
    <w:rsid w:val="009E339F"/>
    <w:rsid w:val="009F5BFB"/>
    <w:rsid w:val="009F6277"/>
    <w:rsid w:val="00A472E7"/>
    <w:rsid w:val="00AA06BD"/>
    <w:rsid w:val="00B4007E"/>
    <w:rsid w:val="00B64A6C"/>
    <w:rsid w:val="00C0147D"/>
    <w:rsid w:val="00C111CA"/>
    <w:rsid w:val="00CB1B92"/>
    <w:rsid w:val="00CE5742"/>
    <w:rsid w:val="00D73022"/>
    <w:rsid w:val="00DF4192"/>
    <w:rsid w:val="00E33D89"/>
    <w:rsid w:val="00E36D91"/>
    <w:rsid w:val="00E43475"/>
    <w:rsid w:val="00E531B7"/>
    <w:rsid w:val="00EA7B31"/>
    <w:rsid w:val="00EE6A4E"/>
    <w:rsid w:val="00F14655"/>
    <w:rsid w:val="00F33E02"/>
    <w:rsid w:val="00F76A38"/>
    <w:rsid w:val="00FC7054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E94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46-2016-%D0%BF" TargetMode="External"/><Relationship Id="rId13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246-2016-%D0%BF" TargetMode="External"/><Relationship Id="rId12" Type="http://schemas.openxmlformats.org/officeDocument/2006/relationships/hyperlink" Target="https://zakon.rada.gov.ua/rada/show/24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11" Type="http://schemas.openxmlformats.org/officeDocument/2006/relationships/hyperlink" Target="https://zakon.rada.gov.ua/rada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9659-43AF-4086-A47B-4C5B6A5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2021-11-25T07:50:00Z</cp:lastPrinted>
  <dcterms:created xsi:type="dcterms:W3CDTF">2021-11-19T12:01:00Z</dcterms:created>
  <dcterms:modified xsi:type="dcterms:W3CDTF">2021-11-25T07:53:00Z</dcterms:modified>
</cp:coreProperties>
</file>