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Додаток 1</w:t>
      </w:r>
    </w:p>
    <w:p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ЗАТВЕРДЖЕНО</w:t>
      </w:r>
      <w:r>
        <w:rPr>
          <w:rFonts w:ascii="Times New Roman" w:hAnsi="Times New Roman"/>
          <w:lang w:val="uk-UA"/>
        </w:rPr>
        <w:t>:</w:t>
      </w:r>
    </w:p>
    <w:p w:rsidR="00EE6A4E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 xml:space="preserve">наказом керівника апарату Першого </w:t>
      </w:r>
      <w:r>
        <w:rPr>
          <w:rFonts w:ascii="Times New Roman" w:hAnsi="Times New Roman"/>
          <w:lang w:val="uk-UA"/>
        </w:rPr>
        <w:t xml:space="preserve">     </w:t>
      </w:r>
    </w:p>
    <w:p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апеляційного адміністративного суду</w:t>
      </w:r>
    </w:p>
    <w:p w:rsidR="00CE5742" w:rsidRDefault="00EE6A4E" w:rsidP="00CE5742">
      <w:pPr>
        <w:pStyle w:val="6"/>
        <w:spacing w:before="0" w:after="0"/>
        <w:ind w:firstLine="1097"/>
        <w:rPr>
          <w:b w:val="0"/>
          <w:u w:val="single"/>
        </w:rPr>
      </w:pPr>
      <w:r w:rsidRPr="008228B4">
        <w:rPr>
          <w:b w:val="0"/>
        </w:rPr>
        <w:t xml:space="preserve">                                                       </w:t>
      </w:r>
      <w:r w:rsidR="002805E8">
        <w:rPr>
          <w:b w:val="0"/>
        </w:rPr>
        <w:t xml:space="preserve">                            від 01 листопада 2021 року</w:t>
      </w:r>
      <w:r w:rsidR="009D615E">
        <w:rPr>
          <w:b w:val="0"/>
        </w:rPr>
        <w:t xml:space="preserve"> № </w:t>
      </w:r>
      <w:r w:rsidR="002805E8">
        <w:rPr>
          <w:b w:val="0"/>
          <w:lang w:val="ru-RU"/>
        </w:rPr>
        <w:t>199/ОДА</w:t>
      </w:r>
      <w:bookmarkStart w:id="0" w:name="_GoBack"/>
      <w:bookmarkEnd w:id="0"/>
      <w:r w:rsidR="00CE5742">
        <w:rPr>
          <w:b w:val="0"/>
        </w:rPr>
        <w:br/>
      </w:r>
    </w:p>
    <w:p w:rsidR="00EA7B31" w:rsidRPr="00EA7B31" w:rsidRDefault="00EA7B31" w:rsidP="00EA7B31">
      <w:pPr>
        <w:rPr>
          <w:lang w:val="uk-UA" w:eastAsia="ru-RU"/>
        </w:rPr>
      </w:pPr>
    </w:p>
    <w:p w:rsidR="009E339F" w:rsidRPr="009E339F" w:rsidRDefault="00EE6A4E" w:rsidP="009E339F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УМОВИ</w:t>
      </w:r>
      <w:r w:rsidRPr="00EE6A4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проведення конкурсу на зайняття поса</w:t>
      </w:r>
      <w:r w:rsidR="0071181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</w:t>
      </w:r>
      <w:r w:rsidR="009D615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и</w:t>
      </w:r>
      <w:r w:rsidR="003E561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державної служби категорії "В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" </w:t>
      </w:r>
      <w:r w:rsidR="003E56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–</w:t>
      </w:r>
      <w:r w:rsidRPr="0023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 </w:t>
      </w:r>
      <w:r w:rsidR="003E561C">
        <w:rPr>
          <w:rFonts w:ascii="Times New Roman" w:hAnsi="Times New Roman" w:cs="Times New Roman"/>
          <w:b/>
          <w:sz w:val="24"/>
          <w:szCs w:val="24"/>
          <w:lang w:val="uk-UA"/>
        </w:rPr>
        <w:t>секретар</w:t>
      </w:r>
      <w:r w:rsidR="00711817">
        <w:rPr>
          <w:rFonts w:ascii="Times New Roman" w:hAnsi="Times New Roman" w:cs="Times New Roman"/>
          <w:b/>
          <w:sz w:val="24"/>
          <w:szCs w:val="24"/>
          <w:lang w:val="uk-UA"/>
        </w:rPr>
        <w:t>я</w:t>
      </w:r>
      <w:r w:rsidR="003E56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судового засідання відділу забезпечення судового процесу</w:t>
      </w:r>
      <w:r w:rsidRPr="00235F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908EE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Pr="00235F79">
        <w:rPr>
          <w:rFonts w:ascii="Times New Roman" w:hAnsi="Times New Roman" w:cs="Times New Roman"/>
          <w:b/>
          <w:sz w:val="24"/>
          <w:szCs w:val="24"/>
          <w:lang w:val="uk-UA"/>
        </w:rPr>
        <w:t>Першого апеляційного адміністративного суду</w:t>
      </w:r>
      <w:r w:rsidR="007E58FE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9D615E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7E58FE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9E33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посада – строкова)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805"/>
        <w:gridCol w:w="6481"/>
      </w:tblGrid>
      <w:tr w:rsidR="00EE6A4E" w:rsidRPr="004908EE" w:rsidTr="00EE6A4E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4E" w:rsidRPr="00EE6A4E" w:rsidRDefault="00EE6A4E" w:rsidP="00EE6A4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n149"/>
            <w:bookmarkEnd w:id="1"/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AA06BD" w:rsidRPr="006A346E" w:rsidTr="00EE6A4E"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Посадові обов'язки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6F" w:rsidRPr="00D73022" w:rsidRDefault="004E3C9D" w:rsidP="004E3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73022">
              <w:rPr>
                <w:rFonts w:ascii="Times New Roman" w:eastAsia="Times New Roman" w:hAnsi="Times New Roman" w:cs="Times New Roman"/>
                <w:lang w:val="uk-UA" w:eastAsia="ru-RU"/>
              </w:rPr>
              <w:t>1. Здійснення:</w:t>
            </w:r>
          </w:p>
          <w:p w:rsidR="004E3C9D" w:rsidRPr="00D73022" w:rsidRDefault="004E3C9D" w:rsidP="004E3C9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7302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Pr="00D73022">
              <w:rPr>
                <w:rFonts w:ascii="Times New Roman" w:hAnsi="Times New Roman" w:cs="Times New Roman"/>
                <w:lang w:val="uk-UA"/>
              </w:rPr>
              <w:t>організаційного, інформаційно-довідкового й документального забезпечення підготовки справ та матеріалів для розгляду суддями;</w:t>
            </w:r>
          </w:p>
          <w:p w:rsidR="004E3C9D" w:rsidRPr="00D73022" w:rsidRDefault="004E3C9D" w:rsidP="004E3C9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73022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="00D73022" w:rsidRPr="00D73022">
              <w:rPr>
                <w:rFonts w:ascii="Times New Roman" w:hAnsi="Times New Roman" w:cs="Times New Roman"/>
                <w:lang w:val="uk-UA"/>
              </w:rPr>
              <w:t>судових викликів і повідомлень у справах, які знаходяться в провадженні судді, засобами поштового, телефонного, електронного та факсимільного зв’язку;</w:t>
            </w:r>
          </w:p>
          <w:p w:rsidR="00D73022" w:rsidRPr="00D73022" w:rsidRDefault="00D73022" w:rsidP="004E3C9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7302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Pr="00D73022">
              <w:rPr>
                <w:rFonts w:ascii="Times New Roman" w:hAnsi="Times New Roman" w:cs="Times New Roman"/>
                <w:lang w:val="uk-UA"/>
              </w:rPr>
              <w:t xml:space="preserve">перевірки, хто з учасників судового процесу з’явився в судове засідання, хто з учасників судового процесу бере участь в судовому засіданні в режимі </w:t>
            </w:r>
            <w:proofErr w:type="spellStart"/>
            <w:r w:rsidRPr="00D73022">
              <w:rPr>
                <w:rFonts w:ascii="Times New Roman" w:hAnsi="Times New Roman" w:cs="Times New Roman"/>
                <w:lang w:val="uk-UA"/>
              </w:rPr>
              <w:t>відеоконференції</w:t>
            </w:r>
            <w:proofErr w:type="spellEnd"/>
            <w:r w:rsidRPr="00D73022">
              <w:rPr>
                <w:rFonts w:ascii="Times New Roman" w:hAnsi="Times New Roman" w:cs="Times New Roman"/>
                <w:lang w:val="uk-UA"/>
              </w:rPr>
              <w:t>, і  повідомляє про це головуючому;</w:t>
            </w:r>
          </w:p>
          <w:p w:rsidR="00D73022" w:rsidRPr="00D73022" w:rsidRDefault="00D73022" w:rsidP="004E3C9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73022">
              <w:rPr>
                <w:rFonts w:ascii="Times New Roman" w:hAnsi="Times New Roman" w:cs="Times New Roman"/>
                <w:lang w:val="uk-UA"/>
              </w:rPr>
              <w:t>- встановлення осіб, які прибули в судове засідання та перевірки їх повноважень;</w:t>
            </w:r>
          </w:p>
          <w:p w:rsidR="00D73022" w:rsidRPr="00D73022" w:rsidRDefault="00D73022" w:rsidP="004E3C9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73022">
              <w:rPr>
                <w:rFonts w:ascii="Times New Roman" w:hAnsi="Times New Roman" w:cs="Times New Roman"/>
                <w:lang w:val="uk-UA"/>
              </w:rPr>
              <w:t>- відмітки в судових повістках, посвідченнях про відрядження, часу та дати перебування в суді осіб, яких було викликано до суду;</w:t>
            </w:r>
          </w:p>
          <w:p w:rsidR="00D73022" w:rsidRPr="00D73022" w:rsidRDefault="00D73022" w:rsidP="00D7302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D73022">
              <w:rPr>
                <w:sz w:val="22"/>
                <w:szCs w:val="22"/>
                <w:lang w:val="uk-UA"/>
              </w:rPr>
              <w:t>- оформлення копій судових рішень та інших документів по справі для направлення або видачі сторонам та іншим особам, які беруть участь у справі;</w:t>
            </w:r>
          </w:p>
          <w:p w:rsidR="00D73022" w:rsidRPr="00D73022" w:rsidRDefault="00D73022" w:rsidP="00D7302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D73022">
              <w:rPr>
                <w:sz w:val="22"/>
                <w:szCs w:val="22"/>
                <w:lang w:val="uk-UA"/>
              </w:rPr>
              <w:t>- своєчасного внесення відомостей до автоматизованої системи документообігу суду відповідно до своїх функціональних обов’язків;</w:t>
            </w:r>
          </w:p>
          <w:p w:rsidR="00D73022" w:rsidRDefault="00D73022" w:rsidP="00D7302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73022">
              <w:rPr>
                <w:rFonts w:ascii="Times New Roman" w:hAnsi="Times New Roman" w:cs="Times New Roman"/>
                <w:lang w:val="uk-UA"/>
              </w:rPr>
              <w:t>- координації своєї роботи з помічником судді.</w:t>
            </w:r>
          </w:p>
          <w:p w:rsidR="00D73022" w:rsidRDefault="00D73022" w:rsidP="00D7302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 Забезпечення:</w:t>
            </w:r>
          </w:p>
          <w:p w:rsidR="00D73022" w:rsidRPr="00D73022" w:rsidRDefault="00D73022" w:rsidP="00D7302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D73022">
              <w:rPr>
                <w:sz w:val="22"/>
                <w:szCs w:val="22"/>
                <w:lang w:val="uk-UA"/>
              </w:rPr>
              <w:t>- надсилання адресатам в установленому порядку копій судових рішень, а також судових повідомлень, повісток і викликів;</w:t>
            </w:r>
          </w:p>
          <w:p w:rsidR="00D73022" w:rsidRPr="00D73022" w:rsidRDefault="00D73022" w:rsidP="00D7302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- </w:t>
            </w:r>
            <w:r w:rsidRPr="00D73022">
              <w:rPr>
                <w:sz w:val="22"/>
                <w:szCs w:val="22"/>
                <w:lang w:val="uk-UA"/>
              </w:rPr>
              <w:t>надсилання, в разі прийняття судом рішення про залучення перекладача, відповідних повідомлень про виклик перекладача;</w:t>
            </w:r>
          </w:p>
          <w:p w:rsidR="00D73022" w:rsidRPr="00D73022" w:rsidRDefault="00D73022" w:rsidP="00D7302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D73022">
              <w:rPr>
                <w:sz w:val="22"/>
                <w:szCs w:val="22"/>
                <w:lang w:val="uk-UA"/>
              </w:rPr>
              <w:t>- оформлення матеріалів адміністративної справи, приєднування до них відповідних матеріалів, документів що надходять до суду;</w:t>
            </w:r>
          </w:p>
          <w:p w:rsidR="00D73022" w:rsidRPr="00D73022" w:rsidRDefault="00D73022" w:rsidP="00D7302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D73022">
              <w:rPr>
                <w:sz w:val="22"/>
                <w:szCs w:val="22"/>
                <w:lang w:val="uk-UA"/>
              </w:rPr>
              <w:t>- ведення протоколу судового засідання;</w:t>
            </w:r>
          </w:p>
          <w:p w:rsidR="00D73022" w:rsidRPr="00D73022" w:rsidRDefault="00D73022" w:rsidP="00D7302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D73022">
              <w:rPr>
                <w:sz w:val="22"/>
                <w:szCs w:val="22"/>
                <w:lang w:val="uk-UA"/>
              </w:rPr>
              <w:t>- повного фіксування судового засідання технічними засобами;</w:t>
            </w:r>
          </w:p>
          <w:p w:rsidR="00D73022" w:rsidRPr="00D73022" w:rsidRDefault="00D73022" w:rsidP="00D7302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D73022">
              <w:rPr>
                <w:sz w:val="22"/>
                <w:szCs w:val="22"/>
                <w:lang w:val="uk-UA"/>
              </w:rPr>
              <w:t xml:space="preserve">- проведення судового засідання в режимі </w:t>
            </w:r>
            <w:proofErr w:type="spellStart"/>
            <w:r w:rsidRPr="00D73022">
              <w:rPr>
                <w:sz w:val="22"/>
                <w:szCs w:val="22"/>
                <w:lang w:val="uk-UA"/>
              </w:rPr>
              <w:t>відеоконференції</w:t>
            </w:r>
            <w:proofErr w:type="spellEnd"/>
            <w:r w:rsidRPr="00D73022">
              <w:rPr>
                <w:sz w:val="22"/>
                <w:szCs w:val="22"/>
                <w:lang w:val="uk-UA"/>
              </w:rPr>
              <w:t>;</w:t>
            </w:r>
          </w:p>
          <w:p w:rsidR="00D73022" w:rsidRPr="00D73022" w:rsidRDefault="00D73022" w:rsidP="00D7302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- </w:t>
            </w:r>
            <w:r w:rsidRPr="00D73022">
              <w:rPr>
                <w:sz w:val="22"/>
                <w:szCs w:val="22"/>
                <w:lang w:val="uk-UA"/>
              </w:rPr>
              <w:t>оформлення матеріалів судових справ, передачі до відділу діловодства та обліку звернень громадян у встановлені строки, без порушень;</w:t>
            </w:r>
          </w:p>
          <w:p w:rsidR="00D73022" w:rsidRDefault="00D73022" w:rsidP="00D7302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73022">
              <w:rPr>
                <w:rFonts w:ascii="Times New Roman" w:hAnsi="Times New Roman" w:cs="Times New Roman"/>
                <w:lang w:val="uk-UA"/>
              </w:rPr>
              <w:t>- ведення журналу розгляду судових справ і матеріалів суддею та журналу передачі справ та документів на відправлення.</w:t>
            </w:r>
          </w:p>
          <w:p w:rsidR="00D73022" w:rsidRPr="00D73022" w:rsidRDefault="00D73022" w:rsidP="00D73022">
            <w:pPr>
              <w:pStyle w:val="a4"/>
              <w:jc w:val="both"/>
              <w:rPr>
                <w:rFonts w:ascii="Times New Roman" w:hAnsi="Times New Roman"/>
              </w:rPr>
            </w:pPr>
            <w:r w:rsidRPr="00D73022">
              <w:rPr>
                <w:rFonts w:ascii="Times New Roman" w:hAnsi="Times New Roman"/>
              </w:rPr>
              <w:lastRenderedPageBreak/>
              <w:t xml:space="preserve">3. Виготовлення виконавчих листів </w:t>
            </w:r>
            <w:proofErr w:type="gramStart"/>
            <w:r w:rsidRPr="00D73022">
              <w:rPr>
                <w:rFonts w:ascii="Times New Roman" w:hAnsi="Times New Roman"/>
              </w:rPr>
              <w:t>у справах</w:t>
            </w:r>
            <w:proofErr w:type="gramEnd"/>
            <w:r w:rsidRPr="00D73022">
              <w:rPr>
                <w:rFonts w:ascii="Times New Roman" w:hAnsi="Times New Roman"/>
              </w:rPr>
              <w:t>, за якими передбачено негайне виконання.</w:t>
            </w:r>
          </w:p>
          <w:p w:rsidR="00D73022" w:rsidRPr="00D73022" w:rsidRDefault="00D73022" w:rsidP="00D7302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D73022">
              <w:rPr>
                <w:rFonts w:ascii="Times New Roman" w:hAnsi="Times New Roman"/>
                <w:lang w:val="uk-UA"/>
              </w:rPr>
              <w:t>4.Виконання функцій судового розпорядника у разі його відсутності.</w:t>
            </w:r>
          </w:p>
          <w:p w:rsidR="00D73022" w:rsidRPr="004E3C9D" w:rsidRDefault="00D73022" w:rsidP="00D73022">
            <w:pPr>
              <w:pStyle w:val="a4"/>
              <w:jc w:val="both"/>
            </w:pPr>
            <w:r w:rsidRPr="00D73022">
              <w:rPr>
                <w:rFonts w:ascii="Times New Roman" w:hAnsi="Times New Roman"/>
                <w:lang w:val="uk-UA"/>
              </w:rPr>
              <w:t>5. Виконання інших доручень головуючого у справі.</w:t>
            </w:r>
          </w:p>
        </w:tc>
      </w:tr>
      <w:tr w:rsidR="00AA06BD" w:rsidRPr="006A346E" w:rsidTr="0000603B">
        <w:trPr>
          <w:trHeight w:val="111"/>
        </w:trPr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Умови оплати праці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AA06BD" w:rsidRDefault="00756F7F" w:rsidP="000D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="00AA06BD" w:rsidRPr="00AA06BD">
              <w:rPr>
                <w:rFonts w:ascii="Times New Roman" w:eastAsia="Times New Roman" w:hAnsi="Times New Roman" w:cs="Times New Roman"/>
                <w:lang w:val="uk-UA" w:eastAsia="ru-RU"/>
              </w:rPr>
              <w:t>посадовий оклад –</w:t>
            </w:r>
            <w:r w:rsidR="00D7302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5320</w:t>
            </w:r>
            <w:r w:rsidR="00AA06BD" w:rsidRPr="00AA06BD">
              <w:rPr>
                <w:rFonts w:ascii="Times New Roman" w:eastAsia="Times New Roman" w:hAnsi="Times New Roman" w:cs="Times New Roman"/>
                <w:lang w:val="uk-UA" w:eastAsia="ru-RU"/>
              </w:rPr>
              <w:t>,00 грн.;</w:t>
            </w:r>
          </w:p>
          <w:p w:rsidR="00AA06BD" w:rsidRDefault="00756F7F" w:rsidP="000D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="00AA06BD" w:rsidRPr="00AA06BD">
              <w:rPr>
                <w:rFonts w:ascii="Times New Roman" w:eastAsia="Times New Roman" w:hAnsi="Times New Roman" w:cs="Times New Roman"/>
                <w:lang w:val="uk-UA" w:eastAsia="ru-RU"/>
              </w:rPr>
              <w:t>надбавка та доплати відповідно до статті 52 Закону України «Про державну службу» від 10.12.2015 №889-VIII</w:t>
            </w:r>
            <w:r w:rsidR="00AA06BD"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</w:p>
          <w:p w:rsidR="00F14655" w:rsidRDefault="00756F7F" w:rsidP="000D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надбавка до посадового окладу за ранг державного службовця відповідно 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до 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>постанови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Кабінету 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Міністрів 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України 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від 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>18</w:t>
            </w:r>
            <w:r w:rsidR="00AA06BD" w:rsidRPr="00AA06B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січня </w:t>
            </w:r>
          </w:p>
          <w:p w:rsidR="000D6B6F" w:rsidRPr="00EE6A4E" w:rsidRDefault="00AA06BD" w:rsidP="000D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>2017 року </w:t>
            </w:r>
            <w:hyperlink r:id="rId6" w:anchor="n2" w:tgtFrame="_blank" w:history="1">
              <w:r w:rsidRPr="000D6B6F">
                <w:rPr>
                  <w:rFonts w:ascii="Times New Roman" w:eastAsia="Times New Roman" w:hAnsi="Times New Roman" w:cs="Times New Roman"/>
                  <w:lang w:val="uk-UA" w:eastAsia="ru-RU"/>
                </w:rPr>
                <w:t>№ 15</w:t>
              </w:r>
            </w:hyperlink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> "Питання оплати праці працівників державних органів" (із змінами)</w:t>
            </w:r>
            <w:r w:rsidR="00756F7F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</w:tr>
      <w:tr w:rsidR="00AA06BD" w:rsidRPr="006A346E" w:rsidTr="00756F7F">
        <w:trPr>
          <w:trHeight w:val="962"/>
        </w:trPr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9F" w:rsidRPr="008D52D3" w:rsidRDefault="00711817" w:rsidP="00711817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D52D3">
              <w:rPr>
                <w:rFonts w:ascii="Times New Roman" w:eastAsia="Times New Roman" w:hAnsi="Times New Roman" w:cs="Times New Roman"/>
                <w:lang w:val="uk-UA"/>
              </w:rPr>
              <w:t xml:space="preserve">- </w:t>
            </w:r>
            <w:r w:rsidR="009E339F" w:rsidRPr="008D52D3">
              <w:rPr>
                <w:rFonts w:ascii="Times New Roman" w:hAnsi="Times New Roman" w:cs="Times New Roman"/>
                <w:lang w:val="uk-UA"/>
              </w:rPr>
              <w:t>строкова (</w:t>
            </w:r>
            <w:r w:rsidR="00E33D89" w:rsidRPr="008D52D3">
              <w:rPr>
                <w:rFonts w:ascii="Times New Roman" w:hAnsi="Times New Roman" w:cs="Times New Roman"/>
                <w:lang w:val="uk-UA"/>
              </w:rPr>
              <w:t>на період відпустки для догляду за дитиною до досягнення нею трирічного віку основного працівника або до дня фактичного виходу її із зазначеної відпустки</w:t>
            </w:r>
            <w:r w:rsidR="009E339F" w:rsidRPr="008D52D3">
              <w:rPr>
                <w:rFonts w:ascii="Times New Roman" w:hAnsi="Times New Roman" w:cs="Times New Roman"/>
                <w:lang w:val="uk-UA"/>
              </w:rPr>
              <w:t>),</w:t>
            </w:r>
          </w:p>
          <w:p w:rsidR="00AA06BD" w:rsidRPr="008D52D3" w:rsidRDefault="00756F7F" w:rsidP="000D6B6F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D52D3">
              <w:rPr>
                <w:rFonts w:ascii="Times New Roman" w:eastAsia="Times New Roman" w:hAnsi="Times New Roman" w:cs="Times New Roman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обов'язкового проведення конкурсу щороку.</w:t>
            </w:r>
          </w:p>
        </w:tc>
      </w:tr>
      <w:tr w:rsidR="00AA06BD" w:rsidRPr="006A346E" w:rsidTr="00EE6A4E"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9E339F" w:rsidRDefault="00642364" w:rsidP="009E33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E33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інформації,</w:t>
            </w:r>
            <w:r w:rsidR="009E33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A06BD" w:rsidRPr="009E33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необхідної для участі в конкурсі, та строк її подання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9F" w:rsidRPr="009E339F" w:rsidRDefault="009E339F" w:rsidP="009E339F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9E339F">
              <w:rPr>
                <w:rFonts w:ascii="Times New Roman" w:hAnsi="Times New Roman"/>
                <w:lang w:val="uk-UA"/>
              </w:rPr>
              <w:t>Особа, яка бажає взяти участь у конкурсі, подає конкурсній комісії через Єдиний портал вакансій державної служби НАДС  (https://career.gov.ua/.) таку інформацію:</w:t>
            </w:r>
          </w:p>
          <w:p w:rsidR="000D6B6F" w:rsidRPr="009E339F" w:rsidRDefault="000D6B6F" w:rsidP="000D6B6F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E339F">
              <w:rPr>
                <w:rFonts w:ascii="Times New Roman" w:eastAsia="Times New Roman" w:hAnsi="Times New Roman" w:cs="Times New Roman"/>
                <w:lang w:val="uk-UA"/>
              </w:rPr>
              <w:t xml:space="preserve">- </w:t>
            </w:r>
            <w:r w:rsidR="00AA06BD" w:rsidRPr="009E339F">
              <w:rPr>
                <w:rFonts w:ascii="Times New Roman" w:eastAsia="Times New Roman" w:hAnsi="Times New Roman" w:cs="Times New Roman"/>
                <w:lang w:val="uk-UA"/>
              </w:rPr>
              <w:t>заяву про участь у конкурсі із зазначенням основних мотивів щодо зайняття посади за формою згідно з </w:t>
            </w:r>
            <w:hyperlink r:id="rId7" w:anchor="n198" w:tgtFrame="_blank" w:history="1">
              <w:r w:rsidR="00AA06BD" w:rsidRPr="009E339F">
                <w:rPr>
                  <w:rFonts w:ascii="Times New Roman" w:eastAsia="Times New Roman" w:hAnsi="Times New Roman" w:cs="Times New Roman"/>
                  <w:lang w:val="uk-UA"/>
                </w:rPr>
                <w:t>додатком 2</w:t>
              </w:r>
            </w:hyperlink>
            <w:r w:rsidR="00AA06BD" w:rsidRPr="009E339F">
              <w:rPr>
                <w:rFonts w:ascii="Times New Roman" w:eastAsia="Times New Roman" w:hAnsi="Times New Roman" w:cs="Times New Roman"/>
                <w:lang w:val="uk-UA"/>
              </w:rPr>
              <w:t> Порядку проведення конкурсу на зайняття посад державної служби, затвердженого постановою Кабінету Міністрів України від 25 березня 2</w:t>
            </w:r>
            <w:r w:rsidRPr="009E339F">
              <w:rPr>
                <w:rFonts w:ascii="Times New Roman" w:eastAsia="Times New Roman" w:hAnsi="Times New Roman" w:cs="Times New Roman"/>
                <w:lang w:val="uk-UA"/>
              </w:rPr>
              <w:t xml:space="preserve">016 року </w:t>
            </w:r>
            <w:r w:rsidRPr="009E339F">
              <w:rPr>
                <w:rFonts w:ascii="Times New Roman" w:eastAsia="Times New Roman" w:hAnsi="Times New Roman" w:cs="Times New Roman"/>
                <w:lang w:val="uk-UA"/>
              </w:rPr>
              <w:br/>
              <w:t>№ 246 (зі змінами);</w:t>
            </w:r>
          </w:p>
          <w:p w:rsidR="0000603B" w:rsidRPr="009E339F" w:rsidRDefault="000D6B6F" w:rsidP="000D6B6F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E339F">
              <w:rPr>
                <w:rFonts w:ascii="Times New Roman" w:eastAsia="Times New Roman" w:hAnsi="Times New Roman" w:cs="Times New Roman"/>
                <w:lang w:val="uk-UA"/>
              </w:rPr>
              <w:t xml:space="preserve">- </w:t>
            </w:r>
            <w:r w:rsidR="00AA06BD" w:rsidRPr="009E339F">
              <w:rPr>
                <w:rFonts w:ascii="Times New Roman" w:eastAsia="Times New Roman" w:hAnsi="Times New Roman" w:cs="Times New Roman"/>
                <w:lang w:val="uk-UA"/>
              </w:rPr>
              <w:t>резюме за формою згідно з </w:t>
            </w:r>
            <w:hyperlink r:id="rId8" w:anchor="n1039" w:tgtFrame="_blank" w:history="1">
              <w:r w:rsidR="00AA06BD" w:rsidRPr="009E339F">
                <w:rPr>
                  <w:rFonts w:ascii="Times New Roman" w:eastAsia="Times New Roman" w:hAnsi="Times New Roman" w:cs="Times New Roman"/>
                  <w:lang w:val="uk-UA"/>
                </w:rPr>
                <w:t>додатком 2</w:t>
              </w:r>
            </w:hyperlink>
            <w:hyperlink r:id="rId9" w:anchor="n1039" w:tgtFrame="_blank" w:history="1">
              <w:r w:rsidR="00AA06BD" w:rsidRPr="009E339F">
                <w:rPr>
                  <w:rFonts w:ascii="Times New Roman" w:eastAsia="Times New Roman" w:hAnsi="Times New Roman" w:cs="Times New Roman"/>
                  <w:b/>
                  <w:bCs/>
                  <w:vertAlign w:val="superscript"/>
                  <w:lang w:val="uk-UA"/>
                </w:rPr>
                <w:t>-1</w:t>
              </w:r>
            </w:hyperlink>
            <w:r w:rsidR="00AA06BD" w:rsidRPr="009E339F">
              <w:rPr>
                <w:rFonts w:ascii="Times New Roman" w:eastAsia="Times New Roman" w:hAnsi="Times New Roman" w:cs="Times New Roman"/>
                <w:lang w:val="uk-UA"/>
              </w:rPr>
              <w:t>, в якому обов'язков</w:t>
            </w:r>
            <w:r w:rsidR="0000603B" w:rsidRPr="009E339F">
              <w:rPr>
                <w:rFonts w:ascii="Times New Roman" w:eastAsia="Times New Roman" w:hAnsi="Times New Roman" w:cs="Times New Roman"/>
                <w:lang w:val="uk-UA"/>
              </w:rPr>
              <w:t xml:space="preserve">о зазначається така інформація: </w:t>
            </w:r>
            <w:r w:rsidR="00AA06BD" w:rsidRPr="009E339F">
              <w:rPr>
                <w:rFonts w:ascii="Times New Roman" w:eastAsia="Times New Roman" w:hAnsi="Times New Roman" w:cs="Times New Roman"/>
                <w:lang w:val="uk-UA"/>
              </w:rPr>
              <w:t>прізвище, ім'я, по батькові кандидата;</w:t>
            </w:r>
            <w:r w:rsidR="00AA06BD" w:rsidRPr="009E339F">
              <w:rPr>
                <w:rFonts w:ascii="Times New Roman" w:eastAsia="Times New Roman" w:hAnsi="Times New Roman" w:cs="Times New Roman"/>
                <w:lang w:val="uk-UA"/>
              </w:rPr>
              <w:br/>
              <w:t>реквізити документа, що посвідчує особу та пі</w:t>
            </w:r>
            <w:r w:rsidR="0000603B" w:rsidRPr="009E339F">
              <w:rPr>
                <w:rFonts w:ascii="Times New Roman" w:eastAsia="Times New Roman" w:hAnsi="Times New Roman" w:cs="Times New Roman"/>
                <w:lang w:val="uk-UA"/>
              </w:rPr>
              <w:t xml:space="preserve">дтверджує громадянство України; </w:t>
            </w:r>
            <w:r w:rsidR="00AA06BD" w:rsidRPr="009E339F">
              <w:rPr>
                <w:rFonts w:ascii="Times New Roman" w:eastAsia="Times New Roman" w:hAnsi="Times New Roman" w:cs="Times New Roman"/>
                <w:lang w:val="uk-UA"/>
              </w:rPr>
              <w:t>підтвердження наявності від</w:t>
            </w:r>
            <w:r w:rsidR="0000603B" w:rsidRPr="009E339F">
              <w:rPr>
                <w:rFonts w:ascii="Times New Roman" w:eastAsia="Times New Roman" w:hAnsi="Times New Roman" w:cs="Times New Roman"/>
                <w:lang w:val="uk-UA"/>
              </w:rPr>
              <w:t xml:space="preserve">повідного ступеня вищої освіти; </w:t>
            </w:r>
            <w:r w:rsidR="00AA06BD" w:rsidRPr="009E339F">
              <w:rPr>
                <w:rFonts w:ascii="Times New Roman" w:eastAsia="Times New Roman" w:hAnsi="Times New Roman" w:cs="Times New Roman"/>
                <w:lang w:val="uk-UA"/>
              </w:rPr>
              <w:t>відомості про стаж роботи, стаж державної служби (за наявності), досвід роботи на відповідних посадах у відповідній сфері</w:t>
            </w:r>
            <w:r w:rsidR="0000603B" w:rsidRPr="009E339F">
              <w:rPr>
                <w:rFonts w:ascii="Times New Roman" w:eastAsia="Times New Roman" w:hAnsi="Times New Roman" w:cs="Times New Roman"/>
                <w:lang w:val="uk-UA"/>
              </w:rPr>
              <w:t xml:space="preserve">, визначеній в умовах конкурсу, </w:t>
            </w:r>
            <w:r w:rsidR="00AA06BD" w:rsidRPr="009E339F">
              <w:rPr>
                <w:rFonts w:ascii="Times New Roman" w:eastAsia="Times New Roman" w:hAnsi="Times New Roman" w:cs="Times New Roman"/>
                <w:lang w:val="uk-UA"/>
              </w:rPr>
              <w:t>та на керівних посадах (за н</w:t>
            </w:r>
            <w:r w:rsidR="0000603B" w:rsidRPr="009E339F">
              <w:rPr>
                <w:rFonts w:ascii="Times New Roman" w:eastAsia="Times New Roman" w:hAnsi="Times New Roman" w:cs="Times New Roman"/>
                <w:lang w:val="uk-UA"/>
              </w:rPr>
              <w:t>аявності відповідних вимог);</w:t>
            </w:r>
          </w:p>
          <w:p w:rsidR="0000603B" w:rsidRPr="009E339F" w:rsidRDefault="000D6B6F" w:rsidP="000D6B6F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E339F">
              <w:rPr>
                <w:rFonts w:ascii="Times New Roman" w:eastAsia="Times New Roman" w:hAnsi="Times New Roman" w:cs="Times New Roman"/>
                <w:lang w:val="uk-UA"/>
              </w:rPr>
              <w:t xml:space="preserve">- </w:t>
            </w:r>
            <w:r w:rsidR="00AA06BD" w:rsidRPr="009E339F">
              <w:rPr>
                <w:rFonts w:ascii="Times New Roman" w:eastAsia="Times New Roman" w:hAnsi="Times New Roman" w:cs="Times New Roman"/>
                <w:lang w:val="uk-UA"/>
              </w:rPr>
              <w:t>заяву, в якій повідомляє, що до неї не застосовуються заборони, визначені </w:t>
            </w:r>
            <w:hyperlink r:id="rId10" w:anchor="n13" w:tgtFrame="_blank" w:history="1">
              <w:r w:rsidR="00AA06BD" w:rsidRPr="009E339F">
                <w:rPr>
                  <w:rFonts w:ascii="Times New Roman" w:eastAsia="Times New Roman" w:hAnsi="Times New Roman" w:cs="Times New Roman"/>
                  <w:lang w:val="uk-UA"/>
                </w:rPr>
                <w:t>частиною третьою</w:t>
              </w:r>
            </w:hyperlink>
            <w:r w:rsidR="00AA06BD" w:rsidRPr="009E339F">
              <w:rPr>
                <w:rFonts w:ascii="Times New Roman" w:eastAsia="Times New Roman" w:hAnsi="Times New Roman" w:cs="Times New Roman"/>
                <w:lang w:val="uk-UA"/>
              </w:rPr>
              <w:t> або</w:t>
            </w:r>
            <w:hyperlink r:id="rId11" w:anchor="n14" w:tgtFrame="_blank" w:history="1">
              <w:r w:rsidR="00AA06BD" w:rsidRPr="009E339F">
                <w:rPr>
                  <w:rFonts w:ascii="Times New Roman" w:eastAsia="Times New Roman" w:hAnsi="Times New Roman" w:cs="Times New Roman"/>
                  <w:lang w:val="uk-UA"/>
                </w:rPr>
                <w:t> четвертою</w:t>
              </w:r>
            </w:hyperlink>
            <w:r w:rsidR="00AA06BD" w:rsidRPr="009E339F">
              <w:rPr>
                <w:rFonts w:ascii="Times New Roman" w:eastAsia="Times New Roman" w:hAnsi="Times New Roman" w:cs="Times New Roman"/>
                <w:lang w:val="uk-UA"/>
              </w:rPr>
              <w:t> 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00603B" w:rsidRPr="009E339F" w:rsidRDefault="0000603B" w:rsidP="0000603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E339F">
              <w:rPr>
                <w:rFonts w:ascii="Times New Roman" w:eastAsia="Times New Roman" w:hAnsi="Times New Roman" w:cs="Times New Roman"/>
                <w:lang w:val="uk-UA"/>
              </w:rPr>
              <w:t>- копію Державного сертифіката про рівень володіння державної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E531B7" w:rsidRPr="009E339F" w:rsidRDefault="00E531B7" w:rsidP="0000603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E339F">
              <w:rPr>
                <w:rFonts w:ascii="Times New Roman" w:hAnsi="Times New Roman" w:cs="Times New Roman"/>
                <w:lang w:val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9E339F">
              <w:rPr>
                <w:rFonts w:ascii="Times New Roman" w:hAnsi="Times New Roman" w:cs="Times New Roman"/>
                <w:lang w:val="uk-UA"/>
              </w:rPr>
              <w:t>компетентностей</w:t>
            </w:r>
            <w:proofErr w:type="spellEnd"/>
            <w:r w:rsidRPr="009E339F">
              <w:rPr>
                <w:rFonts w:ascii="Times New Roman" w:hAnsi="Times New Roman" w:cs="Times New Roman"/>
                <w:lang w:val="uk-UA"/>
              </w:rPr>
              <w:t>, репутації (характеристики, рекомендації, наукові публікації тощо).</w:t>
            </w:r>
          </w:p>
          <w:p w:rsidR="008D52D3" w:rsidRDefault="00AA06BD" w:rsidP="00E33D8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E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Інформація </w:t>
            </w:r>
            <w:r w:rsidR="0000603B" w:rsidRPr="009E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</w:t>
            </w:r>
            <w:r w:rsidR="004908EE" w:rsidRPr="009E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иймається до</w:t>
            </w:r>
            <w:r w:rsidR="008D5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E33D89" w:rsidRDefault="004908EE" w:rsidP="00E33D89">
            <w:pPr>
              <w:spacing w:before="150" w:after="150" w:line="240" w:lineRule="auto"/>
              <w:jc w:val="both"/>
              <w:rPr>
                <w:rStyle w:val="60"/>
                <w:rFonts w:eastAsiaTheme="minorHAnsi"/>
                <w:b w:val="0"/>
              </w:rPr>
            </w:pPr>
            <w:r w:rsidRPr="009E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17 год. 00 хв.</w:t>
            </w:r>
            <w:r w:rsidR="00B64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08 листопада</w:t>
            </w:r>
            <w:r w:rsidR="00AA06BD" w:rsidRPr="009E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2021 року</w:t>
            </w:r>
            <w:r w:rsidR="00E531B7" w:rsidRPr="009E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AA06BD" w:rsidRPr="009E339F" w:rsidRDefault="00E531B7" w:rsidP="00E33D8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E339F">
              <w:rPr>
                <w:rStyle w:val="60"/>
                <w:rFonts w:eastAsiaTheme="minorHAnsi"/>
                <w:b w:val="0"/>
              </w:rPr>
              <w:t>Електронні документи на участь у конкурсі  подаються  з обов'язковим накладенням кваліфікованого електронного  підпису кандидата</w:t>
            </w:r>
            <w:r w:rsidR="0000603B" w:rsidRPr="009E339F">
              <w:rPr>
                <w:rStyle w:val="60"/>
                <w:rFonts w:eastAsiaTheme="minorHAnsi"/>
                <w:b w:val="0"/>
              </w:rPr>
              <w:t>.</w:t>
            </w:r>
          </w:p>
        </w:tc>
      </w:tr>
      <w:tr w:rsidR="00AA06BD" w:rsidRPr="006A346E" w:rsidTr="00EE6A4E"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Додаткові (необов'язкові) документи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lang w:val="uk-UA"/>
              </w:rPr>
              <w:t>Заява щодо забезпечення розумним пристосуванням за формою згідно з </w:t>
            </w:r>
            <w:hyperlink r:id="rId12" w:anchor="n200" w:tgtFrame="_blank" w:history="1">
              <w:r w:rsidRPr="00B4007E">
                <w:rPr>
                  <w:rFonts w:ascii="Times New Roman" w:eastAsia="Times New Roman" w:hAnsi="Times New Roman" w:cs="Times New Roman"/>
                  <w:lang w:val="uk-UA"/>
                </w:rPr>
                <w:t>додатком 3</w:t>
              </w:r>
            </w:hyperlink>
            <w:r w:rsidRPr="00EE6A4E">
              <w:rPr>
                <w:rFonts w:ascii="Times New Roman" w:eastAsia="Times New Roman" w:hAnsi="Times New Roman" w:cs="Times New Roman"/>
                <w:lang w:val="uk-UA"/>
              </w:rPr>
              <w:t> до Порядку проведення конкурсу на зайняття посад державної служби</w:t>
            </w:r>
            <w:r w:rsidR="00B4007E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AA06BD" w:rsidRPr="006A346E" w:rsidTr="00EE6A4E"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і час початку проведення тестування кандидатів.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B64A6C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12 листопада</w:t>
            </w:r>
            <w:r w:rsidR="008D5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AA06BD" w:rsidRPr="00E43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2021 року </w:t>
            </w:r>
            <w:r w:rsidR="00B4007E" w:rsidRPr="00E43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о </w:t>
            </w:r>
            <w:r w:rsidR="00AA06BD" w:rsidRPr="00E43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 год. 00 хв.</w:t>
            </w:r>
          </w:p>
        </w:tc>
      </w:tr>
      <w:tr w:rsidR="00AA06BD" w:rsidRPr="006A346E" w:rsidTr="00B4007E"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AA06BD" w:rsidP="00B4007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 або спосіб проведення тестування.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31B7" w:rsidRDefault="00B4007E" w:rsidP="00B4007E">
            <w:pPr>
              <w:pStyle w:val="6"/>
              <w:ind w:firstLine="0"/>
              <w:rPr>
                <w:b w:val="0"/>
                <w:color w:val="000000"/>
              </w:rPr>
            </w:pPr>
            <w:r w:rsidRPr="00B4007E">
              <w:rPr>
                <w:b w:val="0"/>
              </w:rPr>
              <w:t xml:space="preserve">Перший апеляційний адміністративний суд; </w:t>
            </w:r>
            <w:r w:rsidRPr="00B4007E">
              <w:rPr>
                <w:b w:val="0"/>
              </w:rPr>
              <w:br/>
            </w:r>
            <w:r w:rsidR="00E531B7">
              <w:rPr>
                <w:b w:val="0"/>
                <w:color w:val="000000"/>
              </w:rPr>
              <w:t>м. Краматорськ, вул. Марата, 15, конференц зал</w:t>
            </w:r>
            <w:r w:rsidR="00E33D89">
              <w:rPr>
                <w:b w:val="0"/>
                <w:color w:val="000000"/>
              </w:rPr>
              <w:t>,</w:t>
            </w:r>
            <w:r w:rsidR="00E531B7">
              <w:rPr>
                <w:b w:val="0"/>
                <w:color w:val="000000"/>
              </w:rPr>
              <w:t xml:space="preserve"> 1й поверх</w:t>
            </w:r>
          </w:p>
          <w:p w:rsidR="00B4007E" w:rsidRPr="00E531B7" w:rsidRDefault="00AA06BD" w:rsidP="00E531B7">
            <w:pPr>
              <w:pStyle w:val="6"/>
              <w:ind w:firstLine="0"/>
              <w:rPr>
                <w:b w:val="0"/>
                <w:color w:val="000000"/>
              </w:rPr>
            </w:pPr>
            <w:r w:rsidRPr="00EE6A4E">
              <w:rPr>
                <w:b w:val="0"/>
                <w:sz w:val="24"/>
                <w:szCs w:val="24"/>
              </w:rPr>
              <w:t>(проведення тестування за фізичної присутності кандидатів)</w:t>
            </w:r>
          </w:p>
        </w:tc>
      </w:tr>
      <w:tr w:rsidR="00AA06BD" w:rsidRPr="006A346E" w:rsidTr="00EE6A4E"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31B7" w:rsidRDefault="00B4007E" w:rsidP="00B4007E">
            <w:pPr>
              <w:pStyle w:val="6"/>
              <w:ind w:firstLine="0"/>
              <w:rPr>
                <w:b w:val="0"/>
                <w:sz w:val="24"/>
                <w:szCs w:val="24"/>
              </w:rPr>
            </w:pPr>
            <w:r w:rsidRPr="00B4007E">
              <w:rPr>
                <w:b w:val="0"/>
              </w:rPr>
              <w:t xml:space="preserve">Перший апеляційний адміністративний суд; </w:t>
            </w:r>
            <w:r w:rsidRPr="00B4007E">
              <w:rPr>
                <w:b w:val="0"/>
              </w:rPr>
              <w:br/>
            </w:r>
            <w:r w:rsidR="00E531B7">
              <w:rPr>
                <w:b w:val="0"/>
                <w:color w:val="000000"/>
              </w:rPr>
              <w:t>м. Краматорськ, вул. Марата, 15, конференц зал 1й поверх</w:t>
            </w:r>
            <w:r w:rsidR="004908EE">
              <w:rPr>
                <w:b w:val="0"/>
                <w:sz w:val="24"/>
                <w:szCs w:val="24"/>
              </w:rPr>
              <w:t xml:space="preserve"> </w:t>
            </w:r>
            <w:r w:rsidR="004908EE">
              <w:rPr>
                <w:b w:val="0"/>
                <w:sz w:val="24"/>
                <w:szCs w:val="24"/>
              </w:rPr>
              <w:br/>
            </w:r>
            <w:r w:rsidR="00B64A6C" w:rsidRPr="00B64A6C">
              <w:rPr>
                <w:sz w:val="24"/>
                <w:szCs w:val="24"/>
              </w:rPr>
              <w:t>12 листопада</w:t>
            </w:r>
            <w:r w:rsidR="00B64A6C">
              <w:rPr>
                <w:sz w:val="24"/>
                <w:szCs w:val="24"/>
              </w:rPr>
              <w:t xml:space="preserve"> </w:t>
            </w:r>
            <w:r w:rsidR="00E531B7" w:rsidRPr="00E33D89">
              <w:rPr>
                <w:sz w:val="24"/>
                <w:szCs w:val="24"/>
              </w:rPr>
              <w:t>2021 року о 11 год. 00 хв.</w:t>
            </w:r>
          </w:p>
          <w:p w:rsidR="00AA06BD" w:rsidRPr="00EE6A4E" w:rsidRDefault="00E531B7" w:rsidP="00B4007E">
            <w:pPr>
              <w:pStyle w:val="6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(проведення співбесіди</w:t>
            </w:r>
            <w:r w:rsidR="00B4007E" w:rsidRPr="00EE6A4E">
              <w:rPr>
                <w:b w:val="0"/>
                <w:sz w:val="24"/>
                <w:szCs w:val="24"/>
              </w:rPr>
              <w:t xml:space="preserve"> за фізичної присутності кандидатів)</w:t>
            </w:r>
          </w:p>
        </w:tc>
      </w:tr>
      <w:tr w:rsidR="00AA06BD" w:rsidRPr="006A346E" w:rsidTr="00B4007E"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 або спосіб проведення співбесіди з метою визначення суб'єктом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1B7" w:rsidRDefault="00B4007E" w:rsidP="00B4007E">
            <w:pPr>
              <w:pStyle w:val="6"/>
              <w:ind w:firstLine="0"/>
              <w:rPr>
                <w:b w:val="0"/>
                <w:color w:val="000000"/>
              </w:rPr>
            </w:pPr>
            <w:r w:rsidRPr="00B4007E">
              <w:rPr>
                <w:b w:val="0"/>
              </w:rPr>
              <w:t xml:space="preserve">Перший апеляційний адміністративний суд; </w:t>
            </w:r>
            <w:r w:rsidRPr="00B4007E">
              <w:rPr>
                <w:b w:val="0"/>
              </w:rPr>
              <w:br/>
            </w:r>
            <w:r w:rsidR="00E531B7">
              <w:rPr>
                <w:b w:val="0"/>
                <w:color w:val="000000"/>
              </w:rPr>
              <w:t>м. Краматорськ, вул. Марата, 15, конференц зал 1й поверх</w:t>
            </w:r>
            <w:r w:rsidR="006B2EBA">
              <w:rPr>
                <w:b w:val="0"/>
                <w:sz w:val="24"/>
                <w:szCs w:val="24"/>
              </w:rPr>
              <w:t xml:space="preserve"> </w:t>
            </w:r>
            <w:r w:rsidR="006B2EBA">
              <w:rPr>
                <w:b w:val="0"/>
                <w:sz w:val="24"/>
                <w:szCs w:val="24"/>
              </w:rPr>
              <w:br/>
            </w:r>
            <w:r w:rsidR="00591555">
              <w:rPr>
                <w:sz w:val="24"/>
                <w:szCs w:val="24"/>
                <w:lang w:val="ru-RU"/>
              </w:rPr>
              <w:t>16 листопада</w:t>
            </w:r>
            <w:r w:rsidR="004908EE" w:rsidRPr="00E33D89">
              <w:rPr>
                <w:sz w:val="24"/>
                <w:szCs w:val="24"/>
              </w:rPr>
              <w:t xml:space="preserve"> 2021 року о 10 </w:t>
            </w:r>
            <w:r w:rsidR="00E531B7" w:rsidRPr="00E33D89">
              <w:rPr>
                <w:sz w:val="24"/>
                <w:szCs w:val="24"/>
              </w:rPr>
              <w:t>год. 00 хв.</w:t>
            </w:r>
          </w:p>
          <w:p w:rsidR="00B4007E" w:rsidRPr="00235F79" w:rsidRDefault="00B4007E" w:rsidP="00E531B7">
            <w:pPr>
              <w:pStyle w:val="6"/>
              <w:ind w:firstLine="0"/>
              <w:rPr>
                <w:b w:val="0"/>
                <w:sz w:val="24"/>
                <w:szCs w:val="24"/>
              </w:rPr>
            </w:pPr>
            <w:r w:rsidRPr="00EE6A4E">
              <w:rPr>
                <w:b w:val="0"/>
                <w:sz w:val="24"/>
                <w:szCs w:val="24"/>
              </w:rPr>
              <w:t xml:space="preserve">(проведення </w:t>
            </w:r>
            <w:r w:rsidR="00E531B7" w:rsidRPr="00235F79">
              <w:rPr>
                <w:b w:val="0"/>
                <w:shd w:val="clear" w:color="auto" w:fill="FFFFFF"/>
              </w:rPr>
              <w:t>з керівником апарату Першого апеляційного адміністративного суду з метою визначення переможця конкурсу</w:t>
            </w:r>
            <w:r w:rsidRPr="00EE6A4E">
              <w:rPr>
                <w:b w:val="0"/>
                <w:sz w:val="24"/>
                <w:szCs w:val="24"/>
              </w:rPr>
              <w:t xml:space="preserve"> за фізичної присутності кандидатів)</w:t>
            </w:r>
          </w:p>
          <w:p w:rsidR="00AA06BD" w:rsidRPr="00EE6A4E" w:rsidRDefault="00AA06BD" w:rsidP="00B4007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06BD" w:rsidRPr="006A346E" w:rsidTr="00B4007E"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Прізвище, ім'я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B4007E" w:rsidRDefault="00B4007E" w:rsidP="00B4007E">
            <w:pPr>
              <w:pStyle w:val="6"/>
              <w:ind w:firstLine="0"/>
              <w:rPr>
                <w:b w:val="0"/>
              </w:rPr>
            </w:pPr>
            <w:r w:rsidRPr="00B4007E">
              <w:rPr>
                <w:b w:val="0"/>
                <w:color w:val="000000"/>
              </w:rPr>
              <w:t>Гарбузова Ельвіра Віталіївна, (0626) 42-35-22</w:t>
            </w:r>
            <w:r w:rsidRPr="00B4007E">
              <w:rPr>
                <w:b w:val="0"/>
              </w:rPr>
              <w:t xml:space="preserve">, </w:t>
            </w:r>
            <w:hyperlink r:id="rId13" w:history="1">
              <w:r w:rsidRPr="00B4007E">
                <w:rPr>
                  <w:rStyle w:val="a3"/>
                  <w:b w:val="0"/>
                </w:rPr>
                <w:t>inbox@1aa.court.gov.ua</w:t>
              </w:r>
            </w:hyperlink>
          </w:p>
        </w:tc>
      </w:tr>
      <w:tr w:rsidR="00AA06BD" w:rsidRPr="00EE6A4E" w:rsidTr="00EE6A4E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Кваліфікаційні вимоги</w:t>
            </w:r>
          </w:p>
        </w:tc>
      </w:tr>
      <w:tr w:rsidR="00AA06BD" w:rsidRPr="006A346E" w:rsidTr="00642364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33D89" w:rsidRDefault="00E33D89" w:rsidP="00E33D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3D89">
              <w:rPr>
                <w:rFonts w:ascii="Times New Roman" w:hAnsi="Times New Roman"/>
                <w:shd w:val="clear" w:color="auto" w:fill="FFFFFF"/>
                <w:lang w:val="uk-UA"/>
              </w:rPr>
              <w:t>вища, з освітнім ступенем не нижче молодшого бакалавра або бакалавра в галузі знань «Право»</w:t>
            </w:r>
          </w:p>
        </w:tc>
      </w:tr>
      <w:tr w:rsidR="00AA06BD" w:rsidRPr="006A346E" w:rsidTr="00642364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Досвід роботи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33D89" w:rsidRDefault="00E33D89" w:rsidP="00B4007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3D89">
              <w:rPr>
                <w:rFonts w:ascii="Times New Roman" w:hAnsi="Times New Roman" w:cs="Times New Roman"/>
                <w:lang w:val="uk-UA"/>
              </w:rPr>
              <w:t>без вимог до досвіду роботи</w:t>
            </w:r>
          </w:p>
        </w:tc>
      </w:tr>
      <w:tr w:rsidR="00AA06BD" w:rsidRPr="006A346E" w:rsidTr="00642364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33D89" w:rsidRDefault="00E33D89" w:rsidP="00E33D8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33D89">
              <w:rPr>
                <w:rStyle w:val="rvts0"/>
                <w:rFonts w:ascii="Times New Roman" w:hAnsi="Times New Roman"/>
                <w:lang w:val="uk-UA"/>
              </w:rPr>
              <w:t xml:space="preserve">вільне володіння державною мовою на рівні вільного володіння першого ступеня </w:t>
            </w:r>
            <w:r w:rsidRPr="00E33D8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(C1)</w:t>
            </w:r>
            <w:r w:rsidRPr="00E33D89">
              <w:rPr>
                <w:rStyle w:val="rvts0"/>
                <w:rFonts w:ascii="Times New Roman" w:hAnsi="Times New Roman"/>
                <w:lang w:val="uk-UA"/>
              </w:rPr>
              <w:t xml:space="preserve"> або на рівні вільного володіння другого ступеня </w:t>
            </w:r>
            <w:r w:rsidRPr="00E33D8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(C2)</w:t>
            </w:r>
          </w:p>
        </w:tc>
      </w:tr>
      <w:tr w:rsidR="00AA06BD" w:rsidRPr="00EE6A4E" w:rsidTr="00EE6A4E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Вимоги до компетентності</w:t>
            </w:r>
          </w:p>
        </w:tc>
      </w:tr>
      <w:tr w:rsidR="00AA06BD" w:rsidRPr="00EE6A4E" w:rsidTr="00EE6A4E"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AA06BD" w:rsidRPr="006A346E" w:rsidTr="00642364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Відповідальність</w:t>
            </w: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DF4192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брати на себе зобов'язання, чітко їх дотримуватись і виконувати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AA06BD" w:rsidRPr="006A346E" w:rsidTr="00CB1B92">
        <w:trPr>
          <w:trHeight w:val="5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9F6277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Ефективність координації з іншими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9F6277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налагоджувати зв'язки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уміння конструктивного обміну інформацією, узгодження та упорядкування дій;</w:t>
            </w:r>
          </w:p>
        </w:tc>
      </w:tr>
      <w:tr w:rsidR="00DF4192" w:rsidRPr="006A346E" w:rsidTr="00CB1B92">
        <w:trPr>
          <w:trHeight w:val="838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4192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4192" w:rsidRPr="00CB1B92" w:rsidRDefault="00CB1B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1B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Уважність до деталей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192" w:rsidRPr="00CB1B92" w:rsidRDefault="00CB1B92" w:rsidP="00CB1B92">
            <w:pPr>
              <w:pStyle w:val="a4"/>
              <w:rPr>
                <w:rFonts w:ascii="Times New Roman" w:hAnsi="Times New Roman"/>
                <w:iCs/>
                <w:color w:val="000000"/>
                <w:lang w:val="uk-UA"/>
              </w:rPr>
            </w:pPr>
            <w:r w:rsidRPr="00CB1B92">
              <w:rPr>
                <w:rFonts w:ascii="Times New Roman" w:hAnsi="Times New Roman"/>
                <w:shd w:val="clear" w:color="auto" w:fill="FFFFFF"/>
                <w:lang w:val="uk-UA"/>
              </w:rPr>
              <w:t>- здатний помічати окремі елементи та акцентувати увагу на деталях у своїй роботі;</w:t>
            </w:r>
            <w:r w:rsidRPr="00CB1B92">
              <w:rPr>
                <w:rFonts w:ascii="Times New Roman" w:hAnsi="Times New Roman"/>
                <w:lang w:val="uk-UA"/>
              </w:rPr>
              <w:br/>
            </w:r>
            <w:r w:rsidRPr="00CB1B92">
              <w:rPr>
                <w:rFonts w:ascii="Times New Roman" w:hAnsi="Times New Roman"/>
                <w:shd w:val="clear" w:color="auto" w:fill="FFFFFF"/>
                <w:lang w:val="uk-UA"/>
              </w:rPr>
              <w:t>- здатний враховувати деталі при прийнятті рішень</w:t>
            </w:r>
          </w:p>
        </w:tc>
      </w:tr>
      <w:tr w:rsidR="009F6277" w:rsidRPr="006A346E" w:rsidTr="00642364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277" w:rsidRPr="00EE6A4E" w:rsidRDefault="009F6277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277" w:rsidRDefault="009F6277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Самоорганізація та самостійність в роботі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277" w:rsidRPr="009F6277" w:rsidRDefault="009F6277" w:rsidP="00DF4192">
            <w:pPr>
              <w:spacing w:before="150" w:after="150" w:line="240" w:lineRule="auto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вміння самостійно приймати рішення і виконувати завдання у процесі професійної діяльності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DF4192" w:rsidRPr="006A346E" w:rsidTr="000120B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92" w:rsidRPr="00EE6A4E" w:rsidRDefault="006A346E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F41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92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Цифрова грамотність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192" w:rsidRPr="00DF4192" w:rsidRDefault="00DF4192" w:rsidP="00CB1B92">
            <w:pPr>
              <w:pStyle w:val="20"/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 xml:space="preserve">- </w:t>
            </w: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онлайн-календарі, сервіси для підготовки та спільного редагування документів, </w:t>
            </w:r>
          </w:p>
          <w:p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користуватись кваліфікованим електронним підписом (КЕП);</w:t>
            </w:r>
          </w:p>
          <w:p w:rsidR="00DF4192" w:rsidRPr="00DF4192" w:rsidRDefault="00DF4192" w:rsidP="00CB1B92">
            <w:pPr>
              <w:pStyle w:val="a4"/>
              <w:rPr>
                <w:rFonts w:ascii="Times New Roman" w:hAnsi="Times New Roman"/>
              </w:rPr>
            </w:pPr>
            <w:r w:rsidRPr="00DF4192">
              <w:rPr>
                <w:rStyle w:val="212pt"/>
                <w:rFonts w:eastAsia="Calibri"/>
                <w:sz w:val="22"/>
                <w:szCs w:val="22"/>
              </w:rPr>
              <w:lastRenderedPageBreak/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DF4192" w:rsidRPr="00EE6A4E" w:rsidTr="00EE6A4E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Професійні знання</w:t>
            </w:r>
          </w:p>
        </w:tc>
      </w:tr>
      <w:tr w:rsidR="00DF4192" w:rsidRPr="00EE6A4E" w:rsidTr="00EE6A4E"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DF4192" w:rsidRPr="006A346E" w:rsidTr="00775CEC">
        <w:trPr>
          <w:trHeight w:val="1006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192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192" w:rsidRPr="00775CEC" w:rsidRDefault="00DF4192" w:rsidP="00DF4192">
            <w:pPr>
              <w:rPr>
                <w:rFonts w:ascii="Times New Roman" w:hAnsi="Times New Roman" w:cs="Times New Roman"/>
                <w:lang w:val="ru-RU"/>
              </w:rPr>
            </w:pPr>
            <w:r w:rsidRPr="00775CEC"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r w:rsidRPr="00775CEC">
              <w:rPr>
                <w:rFonts w:ascii="Times New Roman" w:hAnsi="Times New Roman" w:cs="Times New Roman"/>
                <w:lang w:val="ru-RU"/>
              </w:rPr>
              <w:t>Конституція</w:t>
            </w:r>
            <w:proofErr w:type="spellEnd"/>
            <w:r w:rsidRPr="00775CE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75CEC">
              <w:rPr>
                <w:rFonts w:ascii="Times New Roman" w:hAnsi="Times New Roman" w:cs="Times New Roman"/>
                <w:lang w:val="ru-RU"/>
              </w:rPr>
              <w:t>України</w:t>
            </w:r>
            <w:proofErr w:type="spellEnd"/>
            <w:r w:rsidRPr="00775CEC">
              <w:rPr>
                <w:rFonts w:ascii="Times New Roman" w:hAnsi="Times New Roman" w:cs="Times New Roman"/>
                <w:lang w:val="ru-RU"/>
              </w:rPr>
              <w:t xml:space="preserve">; </w:t>
            </w:r>
            <w:r w:rsidRPr="00775CEC">
              <w:rPr>
                <w:rFonts w:ascii="Times New Roman" w:hAnsi="Times New Roman" w:cs="Times New Roman"/>
                <w:lang w:val="ru-RU"/>
              </w:rPr>
              <w:br/>
              <w:t>- Закон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«Про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державну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службу»;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 w:rsidRPr="00775CEC">
              <w:rPr>
                <w:rFonts w:ascii="Times New Roman" w:hAnsi="Times New Roman" w:cs="Times New Roman"/>
                <w:lang w:val="ru-RU"/>
              </w:rPr>
              <w:t xml:space="preserve">- Закон </w:t>
            </w:r>
            <w:proofErr w:type="spellStart"/>
            <w:r w:rsidRPr="00775CEC">
              <w:rPr>
                <w:rFonts w:ascii="Times New Roman" w:hAnsi="Times New Roman" w:cs="Times New Roman"/>
                <w:lang w:val="ru-RU"/>
              </w:rPr>
              <w:t>України</w:t>
            </w:r>
            <w:proofErr w:type="spellEnd"/>
            <w:r w:rsidRPr="00775CEC">
              <w:rPr>
                <w:rFonts w:ascii="Times New Roman" w:hAnsi="Times New Roman" w:cs="Times New Roman"/>
                <w:lang w:val="ru-RU"/>
              </w:rPr>
              <w:t xml:space="preserve"> «Про </w:t>
            </w:r>
            <w:proofErr w:type="spellStart"/>
            <w:r w:rsidRPr="00775CEC">
              <w:rPr>
                <w:rFonts w:ascii="Times New Roman" w:hAnsi="Times New Roman" w:cs="Times New Roman"/>
                <w:lang w:val="ru-RU"/>
              </w:rPr>
              <w:t>запобігання</w:t>
            </w:r>
            <w:proofErr w:type="spellEnd"/>
            <w:r w:rsidRPr="00775CE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75CEC">
              <w:rPr>
                <w:rFonts w:ascii="Times New Roman" w:hAnsi="Times New Roman" w:cs="Times New Roman"/>
                <w:lang w:val="ru-RU"/>
              </w:rPr>
              <w:t>корупції</w:t>
            </w:r>
            <w:proofErr w:type="spellEnd"/>
            <w:r w:rsidRPr="00775CEC">
              <w:rPr>
                <w:rFonts w:ascii="Times New Roman" w:hAnsi="Times New Roman" w:cs="Times New Roman"/>
                <w:lang w:val="ru-RU"/>
              </w:rPr>
              <w:t>»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 w:rsidRPr="00775CEC">
              <w:rPr>
                <w:rFonts w:ascii="Times New Roman" w:hAnsi="Times New Roman" w:cs="Times New Roman"/>
                <w:lang w:val="ru-RU"/>
              </w:rPr>
              <w:t xml:space="preserve">- Закон </w:t>
            </w:r>
            <w:proofErr w:type="spellStart"/>
            <w:r w:rsidRPr="00775CEC">
              <w:rPr>
                <w:rFonts w:ascii="Times New Roman" w:hAnsi="Times New Roman" w:cs="Times New Roman"/>
                <w:lang w:val="ru-RU"/>
              </w:rPr>
              <w:t>України</w:t>
            </w:r>
            <w:proofErr w:type="spellEnd"/>
            <w:r w:rsidRPr="00775CEC">
              <w:rPr>
                <w:rFonts w:ascii="Times New Roman" w:hAnsi="Times New Roman" w:cs="Times New Roman"/>
                <w:lang w:val="ru-RU"/>
              </w:rPr>
              <w:t xml:space="preserve"> «Про </w:t>
            </w:r>
            <w:proofErr w:type="spellStart"/>
            <w:r w:rsidRPr="00775CEC">
              <w:rPr>
                <w:rFonts w:ascii="Times New Roman" w:hAnsi="Times New Roman" w:cs="Times New Roman"/>
                <w:lang w:val="ru-RU"/>
              </w:rPr>
              <w:t>судоустрій</w:t>
            </w:r>
            <w:proofErr w:type="spellEnd"/>
            <w:r w:rsidRPr="00775CEC">
              <w:rPr>
                <w:rFonts w:ascii="Times New Roman" w:hAnsi="Times New Roman" w:cs="Times New Roman"/>
                <w:lang w:val="ru-RU"/>
              </w:rPr>
              <w:t xml:space="preserve"> і статус </w:t>
            </w:r>
            <w:proofErr w:type="spellStart"/>
            <w:r w:rsidRPr="00775CEC">
              <w:rPr>
                <w:rFonts w:ascii="Times New Roman" w:hAnsi="Times New Roman" w:cs="Times New Roman"/>
                <w:lang w:val="ru-RU"/>
              </w:rPr>
              <w:t>судді</w:t>
            </w:r>
            <w:proofErr w:type="spellEnd"/>
            <w:r w:rsidRPr="00775CEC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DF4192" w:rsidRPr="006A346E" w:rsidTr="00EE6A4E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192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 у сфері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192" w:rsidRPr="00775CEC" w:rsidRDefault="00DF4192" w:rsidP="00DF419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uk-UA" w:eastAsia="x-none"/>
              </w:rPr>
              <w:t>-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x-none"/>
              </w:rPr>
              <w:t xml:space="preserve"> 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Кодекс адміністративного судочинства України;</w:t>
            </w:r>
          </w:p>
          <w:p w:rsidR="00DF4192" w:rsidRPr="00775CEC" w:rsidRDefault="00DF4192" w:rsidP="00DF419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Положення про автоматизовану систему документообігу суду;</w:t>
            </w:r>
          </w:p>
          <w:p w:rsidR="00DF4192" w:rsidRDefault="00DF4192" w:rsidP="00DF419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І</w:t>
            </w:r>
            <w:r w:rsidRPr="00775CEC">
              <w:rPr>
                <w:rFonts w:ascii="Times New Roman" w:eastAsia="Times New Roman" w:hAnsi="Times New Roman" w:cs="Times New Roman"/>
                <w:bCs/>
                <w:spacing w:val="-1"/>
                <w:lang w:val="uk-UA" w:eastAsia="x-none"/>
              </w:rPr>
              <w:t>нструкція з діловодства в місцевих та апеляційних судах України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;</w:t>
            </w:r>
          </w:p>
          <w:p w:rsidR="00F76A38" w:rsidRDefault="00F76A38" w:rsidP="00DF419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- </w:t>
            </w:r>
            <w:r>
              <w:rPr>
                <w:rFonts w:ascii="Times New Roman" w:hAnsi="Times New Roman" w:cs="Times New Roman"/>
                <w:lang w:val="uk-UA"/>
              </w:rPr>
              <w:t>Інструкція</w:t>
            </w:r>
            <w:r w:rsidRPr="00F76A38">
              <w:rPr>
                <w:rFonts w:ascii="Times New Roman" w:hAnsi="Times New Roman" w:cs="Times New Roman"/>
                <w:lang w:val="uk-UA"/>
              </w:rPr>
              <w:t xml:space="preserve"> про порядок роботи з технічними засобами фіксування судового процесу (судового засідання), затвердженої наказом Державної судової адміністрації України від 20 вересня 2012 року №108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5012FF" w:rsidRPr="005012FF" w:rsidRDefault="005012FF" w:rsidP="005012FF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 </w:t>
            </w:r>
            <w:r w:rsidRPr="00F76A38">
              <w:rPr>
                <w:rStyle w:val="a7"/>
                <w:rFonts w:ascii="Times New Roman" w:hAnsi="Times New Roman"/>
                <w:b w:val="0"/>
                <w:lang w:val="uk-UA"/>
              </w:rPr>
              <w:t>Положення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76A38">
              <w:rPr>
                <w:rStyle w:val="a7"/>
                <w:rFonts w:ascii="Times New Roman" w:hAnsi="Times New Roman"/>
                <w:b w:val="0"/>
                <w:lang w:val="uk-UA"/>
              </w:rPr>
              <w:t>про порядок функціонування  окремих підсистем (модулів) Єдиної судової інформаційно-телекомунікаційної системи</w:t>
            </w:r>
            <w:r>
              <w:rPr>
                <w:rStyle w:val="a7"/>
                <w:rFonts w:ascii="Times New Roman" w:hAnsi="Times New Roman"/>
                <w:b w:val="0"/>
                <w:lang w:val="uk-UA"/>
              </w:rPr>
              <w:t>, затверджено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76A38">
              <w:rPr>
                <w:rFonts w:ascii="Times New Roman" w:hAnsi="Times New Roman"/>
                <w:lang w:val="uk-UA"/>
              </w:rPr>
              <w:t>Рішення</w:t>
            </w:r>
            <w:r>
              <w:rPr>
                <w:rFonts w:ascii="Times New Roman" w:hAnsi="Times New Roman"/>
                <w:lang w:val="uk-UA"/>
              </w:rPr>
              <w:t>м</w:t>
            </w:r>
            <w:r w:rsidRPr="00F76A38">
              <w:rPr>
                <w:rFonts w:ascii="Times New Roman" w:hAnsi="Times New Roman"/>
                <w:lang w:val="uk-UA"/>
              </w:rPr>
              <w:t xml:space="preserve"> Вищої ради правосуддя</w:t>
            </w:r>
            <w:r>
              <w:rPr>
                <w:rFonts w:ascii="Times New Roman" w:hAnsi="Times New Roman"/>
                <w:lang w:val="uk-UA"/>
              </w:rPr>
              <w:t xml:space="preserve"> 17 серпня 2021 року № </w:t>
            </w:r>
            <w:r w:rsidRPr="00F76A38">
              <w:rPr>
                <w:rFonts w:ascii="Times New Roman" w:hAnsi="Times New Roman"/>
                <w:lang w:val="uk-UA"/>
              </w:rPr>
              <w:t>1845/0/15-21</w:t>
            </w:r>
          </w:p>
          <w:p w:rsidR="00DF4192" w:rsidRPr="00EE6A4E" w:rsidRDefault="00DF4192" w:rsidP="00DF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Інші кодекси та нормативно – правові акти.</w:t>
            </w:r>
          </w:p>
        </w:tc>
      </w:tr>
    </w:tbl>
    <w:p w:rsidR="004E3C9D" w:rsidRDefault="004E3C9D">
      <w:pPr>
        <w:rPr>
          <w:lang w:val="uk-UA"/>
        </w:rPr>
      </w:pPr>
    </w:p>
    <w:p w:rsidR="00822C25" w:rsidRPr="005012FF" w:rsidRDefault="00822C25" w:rsidP="00F76A38">
      <w:pPr>
        <w:rPr>
          <w:lang w:val="uk-UA"/>
        </w:rPr>
      </w:pPr>
    </w:p>
    <w:sectPr w:rsidR="00822C25" w:rsidRPr="005012FF" w:rsidSect="00F14655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83A9A"/>
    <w:multiLevelType w:val="hybridMultilevel"/>
    <w:tmpl w:val="AEEE6C26"/>
    <w:lvl w:ilvl="0" w:tplc="235CE1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51C40"/>
    <w:multiLevelType w:val="hybridMultilevel"/>
    <w:tmpl w:val="92E01376"/>
    <w:lvl w:ilvl="0" w:tplc="6C3A74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81AC2"/>
    <w:multiLevelType w:val="hybridMultilevel"/>
    <w:tmpl w:val="407EB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55B99"/>
    <w:multiLevelType w:val="multilevel"/>
    <w:tmpl w:val="B20045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9538C2"/>
    <w:multiLevelType w:val="hybridMultilevel"/>
    <w:tmpl w:val="AD0EA886"/>
    <w:lvl w:ilvl="0" w:tplc="BAE6B6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32B25"/>
    <w:multiLevelType w:val="multilevel"/>
    <w:tmpl w:val="A5122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4E"/>
    <w:rsid w:val="0000603B"/>
    <w:rsid w:val="000120B3"/>
    <w:rsid w:val="000D6B6F"/>
    <w:rsid w:val="00122469"/>
    <w:rsid w:val="001F6589"/>
    <w:rsid w:val="00230739"/>
    <w:rsid w:val="00235F79"/>
    <w:rsid w:val="002805E8"/>
    <w:rsid w:val="003E561C"/>
    <w:rsid w:val="004908EE"/>
    <w:rsid w:val="004B58EC"/>
    <w:rsid w:val="004E3C9D"/>
    <w:rsid w:val="005012FF"/>
    <w:rsid w:val="00591555"/>
    <w:rsid w:val="0061093A"/>
    <w:rsid w:val="00642364"/>
    <w:rsid w:val="006A346E"/>
    <w:rsid w:val="006B2EBA"/>
    <w:rsid w:val="00711817"/>
    <w:rsid w:val="00756F7F"/>
    <w:rsid w:val="007664F0"/>
    <w:rsid w:val="00775CEC"/>
    <w:rsid w:val="007B553E"/>
    <w:rsid w:val="007D09C0"/>
    <w:rsid w:val="007E58FE"/>
    <w:rsid w:val="00822C25"/>
    <w:rsid w:val="008D52D3"/>
    <w:rsid w:val="009D615E"/>
    <w:rsid w:val="009E339F"/>
    <w:rsid w:val="009F6277"/>
    <w:rsid w:val="00AA06BD"/>
    <w:rsid w:val="00B4007E"/>
    <w:rsid w:val="00B64A6C"/>
    <w:rsid w:val="00C0147D"/>
    <w:rsid w:val="00C111CA"/>
    <w:rsid w:val="00CB1B92"/>
    <w:rsid w:val="00CE5742"/>
    <w:rsid w:val="00D73022"/>
    <w:rsid w:val="00DF4192"/>
    <w:rsid w:val="00E33D89"/>
    <w:rsid w:val="00E43475"/>
    <w:rsid w:val="00E531B7"/>
    <w:rsid w:val="00EA7B31"/>
    <w:rsid w:val="00EE6A4E"/>
    <w:rsid w:val="00F14655"/>
    <w:rsid w:val="00F76A38"/>
    <w:rsid w:val="00FC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B4380"/>
  <w15:chartTrackingRefBased/>
  <w15:docId w15:val="{B73B6F13-2696-4CC4-9171-351B4E2A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E6A4E"/>
    <w:pPr>
      <w:spacing w:before="240" w:after="60" w:line="240" w:lineRule="auto"/>
      <w:ind w:firstLine="851"/>
      <w:outlineLvl w:val="5"/>
    </w:pPr>
    <w:rPr>
      <w:rFonts w:ascii="Times New Roman" w:eastAsia="Times New Roman" w:hAnsi="Times New Roman" w:cs="Times New Roman"/>
      <w:b/>
      <w:b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EE6A4E"/>
  </w:style>
  <w:style w:type="paragraph" w:customStyle="1" w:styleId="rvps12">
    <w:name w:val="rvps12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7">
    <w:name w:val="rvts37"/>
    <w:basedOn w:val="a0"/>
    <w:rsid w:val="00EE6A4E"/>
  </w:style>
  <w:style w:type="character" w:styleId="a3">
    <w:name w:val="Hyperlink"/>
    <w:basedOn w:val="a0"/>
    <w:uiPriority w:val="99"/>
    <w:semiHidden/>
    <w:unhideWhenUsed/>
    <w:rsid w:val="00EE6A4E"/>
    <w:rPr>
      <w:color w:val="0000FF"/>
      <w:u w:val="single"/>
    </w:rPr>
  </w:style>
  <w:style w:type="character" w:customStyle="1" w:styleId="rvts9">
    <w:name w:val="rvts9"/>
    <w:basedOn w:val="a0"/>
    <w:rsid w:val="00EE6A4E"/>
  </w:style>
  <w:style w:type="character" w:customStyle="1" w:styleId="rvts82">
    <w:name w:val="rvts82"/>
    <w:basedOn w:val="a0"/>
    <w:rsid w:val="00EE6A4E"/>
  </w:style>
  <w:style w:type="character" w:customStyle="1" w:styleId="60">
    <w:name w:val="Заголовок 6 Знак"/>
    <w:basedOn w:val="a0"/>
    <w:link w:val="6"/>
    <w:rsid w:val="00EE6A4E"/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a4">
    <w:name w:val="No Spacing"/>
    <w:uiPriority w:val="1"/>
    <w:qFormat/>
    <w:rsid w:val="00EE6A4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756F7F"/>
    <w:pPr>
      <w:ind w:left="720"/>
      <w:contextualSpacing/>
    </w:pPr>
  </w:style>
  <w:style w:type="paragraph" w:styleId="a6">
    <w:name w:val="Normal (Web)"/>
    <w:basedOn w:val="a"/>
    <w:unhideWhenUsed/>
    <w:rsid w:val="00D7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rsid w:val="00E33D89"/>
    <w:rPr>
      <w:rFonts w:cs="Times New Roman"/>
    </w:rPr>
  </w:style>
  <w:style w:type="character" w:customStyle="1" w:styleId="212pt">
    <w:name w:val="Основной текст (2) + 12 pt"/>
    <w:rsid w:val="00DF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 (2)_"/>
    <w:link w:val="20"/>
    <w:rsid w:val="00DF419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4192"/>
    <w:pPr>
      <w:widowControl w:val="0"/>
      <w:shd w:val="clear" w:color="auto" w:fill="FFFFFF"/>
      <w:spacing w:after="540" w:line="320" w:lineRule="exact"/>
      <w:jc w:val="center"/>
    </w:pPr>
    <w:rPr>
      <w:sz w:val="26"/>
      <w:szCs w:val="26"/>
    </w:rPr>
  </w:style>
  <w:style w:type="paragraph" w:customStyle="1" w:styleId="rtecenter">
    <w:name w:val="rtecenter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76A38"/>
    <w:rPr>
      <w:b/>
      <w:bCs/>
    </w:rPr>
  </w:style>
  <w:style w:type="paragraph" w:customStyle="1" w:styleId="rteright">
    <w:name w:val="rteright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7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246-2016-%D0%BF" TargetMode="External"/><Relationship Id="rId13" Type="http://schemas.openxmlformats.org/officeDocument/2006/relationships/hyperlink" Target="mailto:inbox@1aa.court.gov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rada/show/246-2016-%D0%BF" TargetMode="External"/><Relationship Id="rId12" Type="http://schemas.openxmlformats.org/officeDocument/2006/relationships/hyperlink" Target="https://zakon.rada.gov.ua/rada/show/246-2016-%D0%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rada/show/15-2017-%D0%BF" TargetMode="External"/><Relationship Id="rId11" Type="http://schemas.openxmlformats.org/officeDocument/2006/relationships/hyperlink" Target="https://zakon.rada.gov.ua/rada/show/1682-1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rada/show/1682-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rada/show/246-2016-%D0%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AE17A-097A-4BC8-B78A-D05DE8E0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2021-11-01T11:59:00Z</cp:lastPrinted>
  <dcterms:created xsi:type="dcterms:W3CDTF">2021-11-01T12:00:00Z</dcterms:created>
  <dcterms:modified xsi:type="dcterms:W3CDTF">2021-11-02T07:47:00Z</dcterms:modified>
</cp:coreProperties>
</file>