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8" w:type="dxa"/>
        <w:tblInd w:w="5778" w:type="dxa"/>
        <w:tblLook w:val="0000" w:firstRow="0" w:lastRow="0" w:firstColumn="0" w:lastColumn="0" w:noHBand="0" w:noVBand="0"/>
      </w:tblPr>
      <w:tblGrid>
        <w:gridCol w:w="4238"/>
      </w:tblGrid>
      <w:tr w:rsidR="00056F3F" w:rsidRPr="00C50B37" w:rsidTr="009713D8">
        <w:trPr>
          <w:trHeight w:val="688"/>
        </w:trPr>
        <w:tc>
          <w:tcPr>
            <w:tcW w:w="4238" w:type="dxa"/>
          </w:tcPr>
          <w:p w:rsidR="009F4BC4" w:rsidRPr="00C50B37" w:rsidRDefault="009F4BC4" w:rsidP="009F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F4BC4" w:rsidRPr="00C50B37" w:rsidRDefault="009F4BC4" w:rsidP="009F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Наказом 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1EC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іністративного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  <w:p w:rsidR="00056F3F" w:rsidRPr="00C50B37" w:rsidRDefault="009F4BC4" w:rsidP="00DC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C7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734" w:rsidRPr="00DC7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DC7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7734" w:rsidRPr="00DC7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DC773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0434D" w:rsidRPr="00DC77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773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D0434D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/ОДА</w:t>
            </w:r>
          </w:p>
        </w:tc>
      </w:tr>
    </w:tbl>
    <w:p w:rsidR="009713D8" w:rsidRDefault="009713D8" w:rsidP="0005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F3F" w:rsidRPr="00FE1F60" w:rsidRDefault="00056F3F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0">
        <w:rPr>
          <w:rFonts w:ascii="Times New Roman" w:hAnsi="Times New Roman" w:cs="Times New Roman"/>
          <w:b/>
          <w:sz w:val="28"/>
          <w:szCs w:val="28"/>
        </w:rPr>
        <w:t>УМОВИ</w:t>
      </w:r>
    </w:p>
    <w:p w:rsidR="00DD5EB1" w:rsidRPr="00FE1F60" w:rsidRDefault="00056F3F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конкурсу на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за</w:t>
      </w:r>
      <w:r w:rsidR="007217E1" w:rsidRPr="00FE1F60">
        <w:rPr>
          <w:rFonts w:ascii="Times New Roman" w:hAnsi="Times New Roman" w:cs="Times New Roman"/>
          <w:b/>
          <w:sz w:val="28"/>
          <w:szCs w:val="28"/>
        </w:rPr>
        <w:t>й</w:t>
      </w:r>
      <w:r w:rsidRPr="00FE1F60">
        <w:rPr>
          <w:rFonts w:ascii="Times New Roman" w:hAnsi="Times New Roman" w:cs="Times New Roman"/>
          <w:b/>
          <w:sz w:val="28"/>
          <w:szCs w:val="28"/>
        </w:rPr>
        <w:t>няття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</w:p>
    <w:p w:rsidR="00056F3F" w:rsidRPr="00FE1F60" w:rsidRDefault="00D622EC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F60">
        <w:rPr>
          <w:rFonts w:ascii="Times New Roman" w:hAnsi="Times New Roman" w:cs="Times New Roman"/>
          <w:b/>
          <w:sz w:val="28"/>
          <w:szCs w:val="28"/>
        </w:rPr>
        <w:t>категорії</w:t>
      </w:r>
      <w:proofErr w:type="spellEnd"/>
      <w:r w:rsidRPr="00FE1F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686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FE1F60">
        <w:rPr>
          <w:rFonts w:ascii="Times New Roman" w:hAnsi="Times New Roman" w:cs="Times New Roman"/>
          <w:b/>
          <w:sz w:val="28"/>
          <w:szCs w:val="28"/>
        </w:rPr>
        <w:t>»</w:t>
      </w:r>
      <w:r w:rsidR="009F4B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2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завідувача сектору інформаційно – комунікаційної діяльності суду </w:t>
      </w:r>
      <w:r w:rsidR="0015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571EC">
        <w:rPr>
          <w:rFonts w:ascii="Times New Roman" w:hAnsi="Times New Roman" w:cs="Times New Roman"/>
          <w:b/>
          <w:sz w:val="28"/>
          <w:szCs w:val="28"/>
        </w:rPr>
        <w:t>Перш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5EB1" w:rsidRPr="00FE1F60">
        <w:rPr>
          <w:rFonts w:ascii="Times New Roman" w:hAnsi="Times New Roman" w:cs="Times New Roman"/>
          <w:b/>
          <w:sz w:val="28"/>
          <w:szCs w:val="28"/>
        </w:rPr>
        <w:t>апеляційного</w:t>
      </w:r>
      <w:proofErr w:type="spellEnd"/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5EB1" w:rsidRPr="00FE1F60">
        <w:rPr>
          <w:rFonts w:ascii="Times New Roman" w:hAnsi="Times New Roman" w:cs="Times New Roman"/>
          <w:b/>
          <w:sz w:val="28"/>
          <w:szCs w:val="28"/>
        </w:rPr>
        <w:t>адм</w:t>
      </w:r>
      <w:proofErr w:type="gramEnd"/>
      <w:r w:rsidR="00DD5EB1" w:rsidRPr="00FE1F60">
        <w:rPr>
          <w:rFonts w:ascii="Times New Roman" w:hAnsi="Times New Roman" w:cs="Times New Roman"/>
          <w:b/>
          <w:sz w:val="28"/>
          <w:szCs w:val="28"/>
        </w:rPr>
        <w:t>іністративного</w:t>
      </w:r>
      <w:proofErr w:type="spellEnd"/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суду </w:t>
      </w:r>
      <w:r w:rsidR="009F4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(</w:t>
      </w:r>
      <w:r w:rsidR="005B1FAB">
        <w:rPr>
          <w:rFonts w:ascii="Times New Roman" w:hAnsi="Times New Roman" w:cs="Times New Roman"/>
          <w:b/>
          <w:sz w:val="28"/>
          <w:szCs w:val="28"/>
        </w:rPr>
        <w:t>1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5B1FAB">
        <w:rPr>
          <w:rFonts w:ascii="Times New Roman" w:hAnsi="Times New Roman" w:cs="Times New Roman"/>
          <w:b/>
          <w:sz w:val="28"/>
          <w:szCs w:val="28"/>
        </w:rPr>
        <w:t>а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)</w:t>
      </w:r>
    </w:p>
    <w:p w:rsidR="00DD5EB1" w:rsidRDefault="00DD5EB1" w:rsidP="005B1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5950"/>
        <w:gridCol w:w="10"/>
      </w:tblGrid>
      <w:tr w:rsidR="00DD5EB1" w:rsidTr="009F4BC4">
        <w:trPr>
          <w:trHeight w:val="495"/>
        </w:trPr>
        <w:tc>
          <w:tcPr>
            <w:tcW w:w="9735" w:type="dxa"/>
            <w:gridSpan w:val="3"/>
          </w:tcPr>
          <w:p w:rsidR="00DD5EB1" w:rsidRP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156867" w:rsidRPr="00FD4445" w:rsidTr="0048350A">
        <w:trPr>
          <w:trHeight w:val="70"/>
        </w:trPr>
        <w:tc>
          <w:tcPr>
            <w:tcW w:w="3775" w:type="dxa"/>
          </w:tcPr>
          <w:p w:rsidR="00156867" w:rsidRPr="009F4BC4" w:rsidRDefault="00156867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60" w:type="dxa"/>
            <w:gridSpan w:val="2"/>
          </w:tcPr>
          <w:p w:rsidR="00FD4445" w:rsidRPr="0048350A" w:rsidRDefault="00FD4445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Забезпечення зв`язків із засобами масової інформації, з метою побудови ефективних взаємовідносин із цільовою аудиторією суду.</w:t>
            </w:r>
          </w:p>
          <w:p w:rsidR="00FD4445" w:rsidRPr="0048350A" w:rsidRDefault="00FD4445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Забезпечення розвитку інформаційних зв`язків між судом та відвідувачами суду, органами державної влади, підприємствами, установами та організаціями, засобами масової інформації (далі – ЗМІ).</w:t>
            </w:r>
          </w:p>
          <w:p w:rsidR="00FD4445" w:rsidRPr="0048350A" w:rsidRDefault="00FD4445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Координація проведення інтерв`ю з суддями та працівниками апарату суду з питань діяльності суду, організаційного забезпечення судочинства. </w:t>
            </w:r>
          </w:p>
          <w:p w:rsidR="00FD4445" w:rsidRPr="0048350A" w:rsidRDefault="00FD4445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48350A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надання керівництву суду добірки інформаційних матеріалів про діяльність органів судової влади, експрес-аналізів матеріалів ЗМІ.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прес-конференцій, брифінгів, організація тематичних зустрічей з питань діяльності суду.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попередніх медіа – тренінгів з учасниками прес – конференцій.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 акредитації представників ЗМІ в суді під час розгляду судових справ.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присутності представників ЗМІ на судових процесах. Аналізує та узагальнює досвід взаємодії суду з громадськістю і ЗМІ.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направлення відповідних листівок до судових органів, установ, організацій.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новин та змін законодавства на сайтах Ради суддів України, Державної судової адміністрації, Вищої ради правосуддя, Вищої кваліфікаційної комісії судді, Верховної ради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України, Кабінету Міністрів України та на інших інформаційних сайтах.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необхідної інформації для заповнення веб - сайту Першого апеляційного адміністративного суду «Судова влада України» та підтримання її в актуальному стані.</w:t>
            </w:r>
          </w:p>
          <w:p w:rsidR="00FD4445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залу, необхідної інформації, визначення місць для преси,  контроль за обладнанням мікрофонами, відеокамерами та інше, у разі слухання справ, до розгляду яких прикута увага громадськості (резонансні справи).</w:t>
            </w:r>
          </w:p>
          <w:p w:rsidR="00156867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офіційної сторінки суду у соціальній мережі «</w:t>
            </w:r>
            <w:proofErr w:type="spellStart"/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="00FD4445"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розташування актуальної інформації щодо діяльності суду, призначених заходів, освітлює головні новини, події тощо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 Підготовка і оприлюднення звернень та привітань з нагоди професійних, календарних свят.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Підготовка та направлення вітальних листівок з нагоди професійних, календарних свят, ювілеїв посадових осіб, тощо.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моніторингу результатів комунікаційної діяльності суду.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Підготовка щотижневого дайджесту для розміщення на офіційній сторінці суду.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Підготовка проектів відповідей на запити засобів масової інформації і журналістів.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 Організація методичної допомоги працівникам апарату суду з питань застосування законодавства в інформаційній сфері.</w:t>
            </w:r>
          </w:p>
          <w:p w:rsidR="0048350A" w:rsidRPr="0048350A" w:rsidRDefault="0048350A" w:rsidP="00483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Висвітлення інформації про роботу суду.</w:t>
            </w:r>
          </w:p>
          <w:p w:rsidR="0048350A" w:rsidRPr="003E35F5" w:rsidRDefault="0048350A" w:rsidP="0048350A">
            <w:pPr>
              <w:pStyle w:val="a3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</w:t>
            </w:r>
            <w:r w:rsidRPr="0048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авторитету судової системи.</w:t>
            </w:r>
          </w:p>
        </w:tc>
      </w:tr>
      <w:tr w:rsidR="009F4BC4" w:rsidTr="0048350A">
        <w:trPr>
          <w:trHeight w:val="495"/>
        </w:trPr>
        <w:tc>
          <w:tcPr>
            <w:tcW w:w="3775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5960" w:type="dxa"/>
            <w:gridSpan w:val="2"/>
          </w:tcPr>
          <w:p w:rsidR="009F4BC4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оклад – </w:t>
            </w:r>
            <w:r w:rsidR="00F52B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56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43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:rsidR="009F4BC4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ранг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службовця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вислугу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4BC4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надбавки та доплати,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статтею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Закону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службу» </w:t>
            </w:r>
            <w:r w:rsidRPr="005909A9">
              <w:rPr>
                <w:rStyle w:val="FontStyle12"/>
                <w:sz w:val="28"/>
                <w:szCs w:val="28"/>
              </w:rPr>
              <w:t xml:space="preserve">за </w:t>
            </w:r>
            <w:proofErr w:type="spellStart"/>
            <w:r w:rsidRPr="005909A9">
              <w:rPr>
                <w:rStyle w:val="FontStyle12"/>
                <w:sz w:val="28"/>
                <w:szCs w:val="28"/>
              </w:rPr>
              <w:t>наявності</w:t>
            </w:r>
            <w:proofErr w:type="spellEnd"/>
            <w:r w:rsidRPr="005909A9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5909A9">
              <w:rPr>
                <w:rStyle w:val="FontStyle12"/>
                <w:sz w:val="28"/>
                <w:szCs w:val="28"/>
              </w:rPr>
              <w:t>достатнього</w:t>
            </w:r>
            <w:proofErr w:type="spellEnd"/>
            <w:r w:rsidRPr="005909A9">
              <w:rPr>
                <w:rStyle w:val="FontStyle12"/>
                <w:sz w:val="28"/>
                <w:szCs w:val="28"/>
              </w:rPr>
              <w:t xml:space="preserve"> фонду оплати </w:t>
            </w:r>
            <w:proofErr w:type="spellStart"/>
            <w:r w:rsidRPr="005909A9">
              <w:rPr>
                <w:rStyle w:val="FontStyle12"/>
                <w:sz w:val="28"/>
                <w:szCs w:val="28"/>
              </w:rPr>
              <w:t>праці</w:t>
            </w:r>
            <w:proofErr w:type="spellEnd"/>
          </w:p>
        </w:tc>
      </w:tr>
      <w:tr w:rsidR="009F4BC4" w:rsidTr="0048350A">
        <w:trPr>
          <w:trHeight w:val="495"/>
        </w:trPr>
        <w:tc>
          <w:tcPr>
            <w:tcW w:w="3775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призначення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посаду </w:t>
            </w:r>
          </w:p>
        </w:tc>
        <w:tc>
          <w:tcPr>
            <w:tcW w:w="5960" w:type="dxa"/>
            <w:gridSpan w:val="2"/>
          </w:tcPr>
          <w:p w:rsidR="009F4BC4" w:rsidRPr="001429FE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посада,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безстрокове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</w:p>
        </w:tc>
      </w:tr>
      <w:tr w:rsidR="009F4BC4" w:rsidTr="0048350A">
        <w:trPr>
          <w:trHeight w:val="5519"/>
        </w:trPr>
        <w:tc>
          <w:tcPr>
            <w:tcW w:w="3775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Перелі</w:t>
            </w:r>
            <w:proofErr w:type="gram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 строк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960" w:type="dxa"/>
            <w:gridSpan w:val="2"/>
          </w:tcPr>
          <w:p w:rsidR="00631F30" w:rsidRPr="003012D9" w:rsidRDefault="009F4BC4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OLE_LINK1"/>
            <w:bookmarkStart w:id="1" w:name="OLE_LINK2"/>
            <w:r w:rsidR="00631F30" w:rsidRPr="00301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31F30" w:rsidRPr="003012D9">
              <w:rPr>
                <w:rFonts w:ascii="Times New Roman" w:hAnsi="Times New Roman"/>
                <w:sz w:val="28"/>
                <w:szCs w:val="28"/>
              </w:rPr>
              <w:t>копія</w:t>
            </w:r>
            <w:proofErr w:type="spellEnd"/>
            <w:r w:rsidR="00631F30" w:rsidRPr="003012D9">
              <w:rPr>
                <w:rFonts w:ascii="Times New Roman" w:hAnsi="Times New Roman"/>
                <w:sz w:val="28"/>
                <w:szCs w:val="28"/>
              </w:rPr>
              <w:t xml:space="preserve"> паспорта </w:t>
            </w:r>
            <w:proofErr w:type="spellStart"/>
            <w:r w:rsidR="00631F30" w:rsidRPr="003012D9">
              <w:rPr>
                <w:rFonts w:ascii="Times New Roman" w:hAnsi="Times New Roman"/>
                <w:sz w:val="28"/>
                <w:szCs w:val="28"/>
              </w:rPr>
              <w:t>громадянина</w:t>
            </w:r>
            <w:proofErr w:type="spellEnd"/>
            <w:r w:rsidR="00631F30"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1F30" w:rsidRPr="003012D9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="00631F30"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F30" w:rsidRDefault="00631F30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письмова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заява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конкурсі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зазначенням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мотивів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аміщення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посади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, до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якої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додається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резюме </w:t>
            </w:r>
            <w:proofErr w:type="gramStart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End"/>
            <w:r w:rsidRPr="003012D9">
              <w:rPr>
                <w:rFonts w:ascii="Times New Roman" w:hAnsi="Times New Roman"/>
                <w:sz w:val="28"/>
                <w:szCs w:val="28"/>
              </w:rPr>
              <w:t>ільній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формі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F30" w:rsidRPr="00B72FC6" w:rsidRDefault="00631F30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F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письмов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якій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повідомляє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те,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неї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застосовуються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заборони,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визначені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частиною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5514BD">
              <w:fldChar w:fldCharType="begin"/>
            </w:r>
            <w:r w:rsidR="005514BD">
              <w:instrText xml:space="preserve"> HYPERLINK "http://zakon3.rada.gov.ua/laws/show/1682-18/paran13" \l "n13" \t "_blank" </w:instrText>
            </w:r>
            <w:r w:rsidR="005514BD">
              <w:fldChar w:fldCharType="separate"/>
            </w:r>
            <w:r w:rsidRPr="00B72FC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третьою</w:t>
            </w:r>
            <w:proofErr w:type="spellEnd"/>
            <w:r w:rsidR="005514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fldChar w:fldCharType="end"/>
            </w:r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anchor="n14" w:tgtFrame="_blank" w:history="1">
              <w:r w:rsidRPr="00B72FC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четвертою</w:t>
              </w:r>
            </w:hyperlink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Закону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“Про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очищення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та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надає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згоду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проходження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перевірки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оприлюднення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відомостей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стосовно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неї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зазначеного</w:t>
            </w:r>
            <w:proofErr w:type="spellEnd"/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Закону;</w:t>
            </w:r>
          </w:p>
          <w:p w:rsidR="00631F30" w:rsidRPr="003012D9" w:rsidRDefault="00631F30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копію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копії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) документа (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) про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F30" w:rsidRPr="003012D9" w:rsidRDefault="00631F30" w:rsidP="00631F30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оригінал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вільного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володіння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державною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мовою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Єдиний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вакансій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подається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оригінал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обов’язково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пред’являється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AEE" w:rsidRDefault="00631F30" w:rsidP="00514AEE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заповнена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особова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картка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встановленого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A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12D9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AEE" w:rsidRDefault="00514AEE" w:rsidP="00514AEE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НАЗК);</w:t>
            </w:r>
          </w:p>
          <w:p w:rsidR="00514AEE" w:rsidRDefault="00514AEE" w:rsidP="00514AEE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 </w:t>
            </w:r>
          </w:p>
          <w:p w:rsidR="00514AEE" w:rsidRPr="00514AEE" w:rsidRDefault="00514AEE" w:rsidP="00514AEE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F4BC4" w:rsidRDefault="00631F30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A7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gramStart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2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для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участі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конкурсі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15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календарних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днів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 дня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оприлюднення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інформації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про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проведення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конкурсу на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офіційному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сайті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Національного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агентства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питань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державної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служби</w:t>
            </w:r>
            <w:proofErr w:type="spellEnd"/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bookmarkEnd w:id="0"/>
            <w:bookmarkEnd w:id="1"/>
          </w:p>
        </w:tc>
      </w:tr>
      <w:tr w:rsidR="009F4BC4" w:rsidTr="0048350A">
        <w:trPr>
          <w:trHeight w:val="1433"/>
        </w:trPr>
        <w:tc>
          <w:tcPr>
            <w:tcW w:w="3775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528229114"/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Місце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час та дата початку </w:t>
            </w:r>
            <w:proofErr w:type="spellStart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5960" w:type="dxa"/>
            <w:gridSpan w:val="2"/>
          </w:tcPr>
          <w:p w:rsidR="00631F30" w:rsidRPr="00C50B37" w:rsidRDefault="00F52B22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грудня </w:t>
            </w:r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>2018 року 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:00, </w:t>
            </w:r>
          </w:p>
          <w:p w:rsidR="009F4BC4" w:rsidRPr="00C50B37" w:rsidRDefault="000571EC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>апеляційний</w:t>
            </w:r>
            <w:proofErr w:type="spellEnd"/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>іністративний</w:t>
            </w:r>
            <w:proofErr w:type="spellEnd"/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суд, </w:t>
            </w:r>
          </w:p>
          <w:p w:rsidR="009F4BC4" w:rsidRPr="00C50B37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адреса: 84301,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Донецька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9F4BC4" w:rsidRPr="00C50B37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Краматорськ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. Марата, 15</w:t>
            </w:r>
          </w:p>
        </w:tc>
      </w:tr>
      <w:tr w:rsidR="00D80059" w:rsidTr="0048350A">
        <w:trPr>
          <w:trHeight w:val="2012"/>
        </w:trPr>
        <w:tc>
          <w:tcPr>
            <w:tcW w:w="3775" w:type="dxa"/>
          </w:tcPr>
          <w:p w:rsidR="00D80059" w:rsidRPr="00011E31" w:rsidRDefault="00D80059" w:rsidP="008C16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528229190"/>
            <w:bookmarkEnd w:id="2"/>
            <w:proofErr w:type="spellStart"/>
            <w:proofErr w:type="gram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</w:t>
            </w:r>
            <w:proofErr w:type="spellStart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по-б</w:t>
            </w:r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тькові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</w:t>
            </w:r>
            <w:r w:rsidR="008C165A" w:rsidRPr="00AA27A5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</w:p>
        </w:tc>
        <w:tc>
          <w:tcPr>
            <w:tcW w:w="5960" w:type="dxa"/>
            <w:gridSpan w:val="2"/>
          </w:tcPr>
          <w:p w:rsidR="00631F30" w:rsidRDefault="00631F30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Гарбузова Е.В.</w:t>
            </w:r>
          </w:p>
          <w:p w:rsidR="00631F30" w:rsidRPr="0032711A" w:rsidRDefault="00631F30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тел. (0626) 42-35-22 </w:t>
            </w:r>
          </w:p>
          <w:p w:rsidR="00B91529" w:rsidRPr="0032711A" w:rsidRDefault="00923370" w:rsidP="00DC77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C7734" w:rsidRPr="00D436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inbox@1</w:t>
              </w:r>
              <w:r w:rsidR="00DC7734" w:rsidRPr="00D436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aa</w:t>
              </w:r>
              <w:r w:rsidR="00DC7734" w:rsidRPr="00D4360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.court.gov.ua</w:t>
              </w:r>
            </w:hyperlink>
          </w:p>
        </w:tc>
      </w:tr>
      <w:bookmarkEnd w:id="3"/>
      <w:tr w:rsidR="008C165A" w:rsidTr="009F4BC4">
        <w:trPr>
          <w:gridAfter w:val="1"/>
          <w:wAfter w:w="10" w:type="dxa"/>
          <w:trHeight w:val="354"/>
        </w:trPr>
        <w:tc>
          <w:tcPr>
            <w:tcW w:w="9725" w:type="dxa"/>
            <w:gridSpan w:val="2"/>
          </w:tcPr>
          <w:p w:rsidR="008C165A" w:rsidRPr="000571EC" w:rsidRDefault="00D34640" w:rsidP="008E53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</w:t>
            </w:r>
            <w:proofErr w:type="spellEnd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1025FD" w:rsidTr="0048350A">
        <w:trPr>
          <w:gridAfter w:val="1"/>
          <w:wAfter w:w="10" w:type="dxa"/>
          <w:trHeight w:val="654"/>
        </w:trPr>
        <w:tc>
          <w:tcPr>
            <w:tcW w:w="3775" w:type="dxa"/>
          </w:tcPr>
          <w:p w:rsidR="001025FD" w:rsidRPr="000571EC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5950" w:type="dxa"/>
          </w:tcPr>
          <w:p w:rsidR="00AA27A5" w:rsidRPr="00AA27A5" w:rsidRDefault="00631F30" w:rsidP="00F52B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 w:rsidRPr="0005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магістра </w:t>
            </w:r>
          </w:p>
        </w:tc>
      </w:tr>
      <w:tr w:rsidR="001025FD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1025FD" w:rsidRPr="000571EC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950" w:type="dxa"/>
          </w:tcPr>
          <w:p w:rsidR="001025FD" w:rsidRPr="00156867" w:rsidRDefault="00156867" w:rsidP="006C38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Досвіт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6C3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 років</w:t>
            </w:r>
          </w:p>
        </w:tc>
      </w:tr>
      <w:tr w:rsidR="001A6D81" w:rsidRPr="001A6D81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1025FD" w:rsidRPr="001A6D8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державною</w:t>
            </w:r>
          </w:p>
          <w:p w:rsidR="001025FD" w:rsidRPr="001A6D8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5950" w:type="dxa"/>
          </w:tcPr>
          <w:p w:rsidR="001025FD" w:rsidRPr="001A6D81" w:rsidRDefault="00631F30" w:rsidP="00522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6D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025FD" w:rsidRPr="001A6D81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="001025FD" w:rsidRPr="001A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5FD" w:rsidRPr="001A6D81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="001025FD" w:rsidRPr="001A6D81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="001025FD" w:rsidRPr="001A6D81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</w:tr>
      <w:tr w:rsidR="001A6D81" w:rsidRPr="001A6D81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525837" w:rsidRPr="001A6D81" w:rsidRDefault="00525837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528229250"/>
            <w:proofErr w:type="spellStart"/>
            <w:r w:rsidRPr="001A6D81">
              <w:rPr>
                <w:rFonts w:ascii="Times New Roman" w:hAnsi="Times New Roman"/>
                <w:b/>
                <w:sz w:val="28"/>
                <w:szCs w:val="28"/>
              </w:rPr>
              <w:t>Володіння</w:t>
            </w:r>
            <w:proofErr w:type="spellEnd"/>
            <w:r w:rsidRPr="001A6D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6D81">
              <w:rPr>
                <w:rFonts w:ascii="Times New Roman" w:hAnsi="Times New Roman"/>
                <w:b/>
                <w:sz w:val="28"/>
                <w:szCs w:val="28"/>
              </w:rPr>
              <w:t>іноземною</w:t>
            </w:r>
            <w:proofErr w:type="spellEnd"/>
            <w:r w:rsidRPr="001A6D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6D81">
              <w:rPr>
                <w:rFonts w:ascii="Times New Roman" w:hAnsi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5950" w:type="dxa"/>
          </w:tcPr>
          <w:p w:rsidR="00525837" w:rsidRDefault="00AA27A5" w:rsidP="00522C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п</w:t>
            </w:r>
            <w:proofErr w:type="spellStart"/>
            <w:r w:rsidR="00525837" w:rsidRPr="001A6D81">
              <w:rPr>
                <w:rFonts w:ascii="Times New Roman" w:hAnsi="Times New Roman"/>
                <w:sz w:val="28"/>
                <w:szCs w:val="28"/>
              </w:rPr>
              <w:t>отребує</w:t>
            </w:r>
            <w:proofErr w:type="spellEnd"/>
          </w:p>
          <w:p w:rsidR="00AA27A5" w:rsidRPr="00AA27A5" w:rsidRDefault="00AA27A5" w:rsidP="00522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4"/>
      <w:tr w:rsidR="001A6D81" w:rsidRPr="001A6D81" w:rsidTr="009F4BC4">
        <w:trPr>
          <w:gridAfter w:val="1"/>
          <w:wAfter w:w="10" w:type="dxa"/>
          <w:trHeight w:val="212"/>
        </w:trPr>
        <w:tc>
          <w:tcPr>
            <w:tcW w:w="9725" w:type="dxa"/>
            <w:gridSpan w:val="2"/>
          </w:tcPr>
          <w:p w:rsidR="00C76FA4" w:rsidRPr="001A6D81" w:rsidRDefault="00631F30" w:rsidP="00631F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  <w:proofErr w:type="spellEnd"/>
            <w:r w:rsidR="00D34640"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A6D81" w:rsidRPr="0077597F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EC1C91" w:rsidRPr="0077597F" w:rsidRDefault="00EC1C91" w:rsidP="00EC1C9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 w:cs="Times New Roman"/>
                <w:i/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950" w:type="dxa"/>
          </w:tcPr>
          <w:p w:rsidR="00EC1C91" w:rsidRPr="0077597F" w:rsidRDefault="00EC1C91" w:rsidP="00EC1C91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597F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Компоненти</w:t>
            </w:r>
            <w:proofErr w:type="spellEnd"/>
            <w:r w:rsidRPr="0077597F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597F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вимоги</w:t>
            </w:r>
            <w:proofErr w:type="spellEnd"/>
          </w:p>
        </w:tc>
      </w:tr>
      <w:tr w:rsidR="00923370" w:rsidRPr="0077597F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923370" w:rsidRPr="00923370" w:rsidRDefault="00923370" w:rsidP="00EC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3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Ділові якості</w:t>
            </w:r>
          </w:p>
        </w:tc>
        <w:tc>
          <w:tcPr>
            <w:tcW w:w="5950" w:type="dxa"/>
          </w:tcPr>
          <w:p w:rsidR="00923370" w:rsidRPr="0077597F" w:rsidRDefault="00923370" w:rsidP="00923370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97F">
              <w:rPr>
                <w:rFonts w:ascii="Times New Roman" w:hAnsi="Times New Roman"/>
                <w:sz w:val="28"/>
                <w:szCs w:val="28"/>
                <w:lang w:val="uk-UA"/>
              </w:rPr>
              <w:t>вміння швидко приймати рішення та відповідати за їх правильність</w:t>
            </w:r>
          </w:p>
          <w:p w:rsidR="00923370" w:rsidRDefault="00923370" w:rsidP="00923370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3370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аналітичні здібності</w:t>
            </w:r>
          </w:p>
          <w:p w:rsidR="00923370" w:rsidRDefault="00923370" w:rsidP="00923370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вміння аргументовано доводити власну точку зору</w:t>
            </w:r>
          </w:p>
          <w:p w:rsidR="00923370" w:rsidRPr="00923370" w:rsidRDefault="00923370" w:rsidP="00923370">
            <w:pPr>
              <w:pStyle w:val="a3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навички розв’язання проблем</w:t>
            </w:r>
            <w:bookmarkStart w:id="5" w:name="_GoBack"/>
            <w:bookmarkEnd w:id="5"/>
          </w:p>
        </w:tc>
      </w:tr>
      <w:tr w:rsidR="001A6D81" w:rsidRPr="0077597F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Які</w:t>
            </w:r>
            <w:proofErr w:type="gram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сне</w:t>
            </w:r>
            <w:proofErr w:type="spellEnd"/>
            <w:proofErr w:type="gram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виконання</w:t>
            </w:r>
            <w:proofErr w:type="spellEnd"/>
          </w:p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поставлених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завдань</w:t>
            </w:r>
            <w:proofErr w:type="spellEnd"/>
          </w:p>
        </w:tc>
        <w:tc>
          <w:tcPr>
            <w:tcW w:w="5950" w:type="dxa"/>
          </w:tcPr>
          <w:p w:rsidR="001025FD" w:rsidRPr="0077597F" w:rsidRDefault="00156867" w:rsidP="00156867">
            <w:pPr>
              <w:tabs>
                <w:tab w:val="left" w:pos="327"/>
              </w:tabs>
              <w:spacing w:after="0" w:line="240" w:lineRule="auto"/>
              <w:ind w:left="-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97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-</w:t>
            </w:r>
            <w:r w:rsidRPr="0077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діалогове спілкування (письмове і усне)</w:t>
            </w:r>
          </w:p>
          <w:p w:rsidR="008A0DC5" w:rsidRPr="0077597F" w:rsidRDefault="0077597F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97F">
              <w:rPr>
                <w:rFonts w:ascii="Times New Roman" w:hAnsi="Times New Roman"/>
                <w:sz w:val="28"/>
                <w:szCs w:val="28"/>
                <w:lang w:val="uk-UA"/>
              </w:rPr>
              <w:t>вміння активно слухати</w:t>
            </w:r>
          </w:p>
          <w:p w:rsidR="008A0DC5" w:rsidRPr="0077597F" w:rsidRDefault="00156867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97F">
              <w:rPr>
                <w:rFonts w:ascii="Times New Roman" w:hAnsi="Times New Roman"/>
                <w:sz w:val="28"/>
                <w:szCs w:val="28"/>
                <w:lang w:val="uk-UA"/>
              </w:rPr>
              <w:t>навички контролю</w:t>
            </w:r>
          </w:p>
          <w:p w:rsidR="007D18AF" w:rsidRPr="0077597F" w:rsidRDefault="003654F7" w:rsidP="0077597F">
            <w:pPr>
              <w:widowControl w:val="0"/>
              <w:suppressLineNumbers/>
              <w:tabs>
                <w:tab w:val="left" w:pos="327"/>
              </w:tabs>
              <w:suppressAutoHyphens/>
              <w:spacing w:after="0" w:line="240" w:lineRule="auto"/>
              <w:ind w:left="-16"/>
              <w:jc w:val="both"/>
              <w:rPr>
                <w:rStyle w:val="rvts0"/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</w:pP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 xml:space="preserve">- вміння </w:t>
            </w:r>
            <w:r w:rsidR="0077597F"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вести перемовини</w:t>
            </w:r>
          </w:p>
        </w:tc>
      </w:tr>
      <w:tr w:rsidR="001A6D81" w:rsidRPr="0077597F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Командна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робота та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взаємодія</w:t>
            </w:r>
            <w:proofErr w:type="spellEnd"/>
          </w:p>
        </w:tc>
        <w:tc>
          <w:tcPr>
            <w:tcW w:w="5950" w:type="dxa"/>
          </w:tcPr>
          <w:p w:rsidR="001025FD" w:rsidRPr="0077597F" w:rsidRDefault="001025FD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7597F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вміння працювати в команді </w:t>
            </w:r>
          </w:p>
          <w:p w:rsidR="001025FD" w:rsidRPr="0077597F" w:rsidRDefault="003654F7" w:rsidP="008A0DC5">
            <w:pPr>
              <w:pStyle w:val="a3"/>
              <w:ind w:left="-16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7597F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  </w:t>
            </w:r>
            <w:r w:rsidR="0077597F" w:rsidRPr="0077597F">
              <w:rPr>
                <w:rFonts w:ascii="Times New Roman" w:hAnsi="Times New Roman"/>
                <w:sz w:val="28"/>
                <w:szCs w:val="24"/>
                <w:lang w:val="uk-UA"/>
              </w:rPr>
              <w:t>уміння дотримуватись субординації</w:t>
            </w:r>
          </w:p>
          <w:p w:rsidR="008A0DC5" w:rsidRPr="0077597F" w:rsidRDefault="008A0DC5" w:rsidP="003654F7">
            <w:pPr>
              <w:pStyle w:val="a3"/>
              <w:ind w:left="-16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597F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77597F" w:rsidRPr="0077597F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аргументовано доводити власну точку зору</w:t>
            </w:r>
          </w:p>
          <w:p w:rsidR="003654F7" w:rsidRPr="0077597F" w:rsidRDefault="003654F7" w:rsidP="0077597F">
            <w:pPr>
              <w:pStyle w:val="a3"/>
              <w:ind w:left="-16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 xml:space="preserve">- </w:t>
            </w:r>
            <w:r w:rsidR="0077597F"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у</w:t>
            </w: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міння розподіляти роботу</w:t>
            </w:r>
          </w:p>
        </w:tc>
      </w:tr>
      <w:tr w:rsidR="001A6D81" w:rsidRPr="00923370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A7370F" w:rsidRPr="00923370" w:rsidRDefault="00923370" w:rsidP="00011E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Уміння працювати з комп’ютером</w:t>
            </w:r>
          </w:p>
        </w:tc>
        <w:tc>
          <w:tcPr>
            <w:tcW w:w="5950" w:type="dxa"/>
          </w:tcPr>
          <w:p w:rsidR="00A7370F" w:rsidRPr="0077597F" w:rsidRDefault="00A7370F" w:rsidP="001A6D8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7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Достатній рівень користування </w:t>
            </w:r>
            <w:r w:rsidR="003654F7" w:rsidRPr="0077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технікою, автоматизованою програмою документообігу суду, </w:t>
            </w:r>
            <w:r w:rsidRPr="0077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персональним комп’ютером, </w:t>
            </w:r>
            <w:r w:rsidR="00923370" w:rsidRPr="007759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комп’ютерними</w:t>
            </w:r>
            <w:r w:rsidR="003654F7" w:rsidRPr="0077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програмами: </w:t>
            </w:r>
            <w:r w:rsidRPr="009233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="003654F7" w:rsidRPr="007759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654F7" w:rsidRPr="0077597F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="003654F7" w:rsidRPr="009233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3654F7" w:rsidRPr="0077597F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="001A6D81" w:rsidRPr="009233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A6D81" w:rsidRPr="0077597F">
              <w:rPr>
                <w:rFonts w:ascii="Times New Roman" w:hAnsi="Times New Roman"/>
                <w:sz w:val="28"/>
                <w:szCs w:val="28"/>
                <w:lang w:val="en-US"/>
              </w:rPr>
              <w:t>Explorer</w:t>
            </w:r>
            <w:r w:rsidR="001A6D81" w:rsidRPr="009233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1A6D81" w:rsidRPr="0077597F">
              <w:rPr>
                <w:rFonts w:ascii="Times New Roman" w:hAnsi="Times New Roman"/>
                <w:sz w:val="28"/>
                <w:szCs w:val="28"/>
                <w:lang w:val="uk-UA"/>
              </w:rPr>
              <w:t>«Ліга», «Прецедент», «Консультант», тощо.</w:t>
            </w:r>
          </w:p>
        </w:tc>
      </w:tr>
      <w:tr w:rsidR="001A6D81" w:rsidRPr="0077597F" w:rsidTr="0048350A">
        <w:trPr>
          <w:gridAfter w:val="1"/>
          <w:wAfter w:w="10" w:type="dxa"/>
          <w:trHeight w:val="212"/>
        </w:trPr>
        <w:tc>
          <w:tcPr>
            <w:tcW w:w="3775" w:type="dxa"/>
          </w:tcPr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Особистісні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компетенції</w:t>
            </w:r>
            <w:proofErr w:type="spellEnd"/>
          </w:p>
        </w:tc>
        <w:tc>
          <w:tcPr>
            <w:tcW w:w="5950" w:type="dxa"/>
          </w:tcPr>
          <w:p w:rsidR="00D21F65" w:rsidRPr="0077597F" w:rsidRDefault="001A6D81" w:rsidP="00D21F65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7597F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 xml:space="preserve">ініціативність, </w:t>
            </w:r>
            <w:r w:rsidR="0077597F" w:rsidRPr="0077597F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порядність</w:t>
            </w:r>
          </w:p>
          <w:p w:rsidR="001025FD" w:rsidRPr="0077597F" w:rsidRDefault="001A6D81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тактовність</w:t>
            </w:r>
          </w:p>
          <w:p w:rsidR="00156867" w:rsidRPr="0077597F" w:rsidRDefault="001A6D81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відповідальність</w:t>
            </w:r>
          </w:p>
          <w:p w:rsidR="00156867" w:rsidRPr="0077597F" w:rsidRDefault="0077597F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лідерські якості</w:t>
            </w:r>
          </w:p>
          <w:p w:rsidR="001025FD" w:rsidRPr="0077597F" w:rsidRDefault="0077597F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7597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контроль емоцій</w:t>
            </w:r>
          </w:p>
          <w:p w:rsidR="001025FD" w:rsidRPr="0077597F" w:rsidRDefault="0077597F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7597F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повага до інших</w:t>
            </w:r>
          </w:p>
          <w:p w:rsidR="001025FD" w:rsidRPr="0077597F" w:rsidRDefault="001025FD" w:rsidP="001A6D81">
            <w:pPr>
              <w:pStyle w:val="a3"/>
              <w:ind w:left="-16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597F">
              <w:rPr>
                <w:rFonts w:ascii="Times New Roman" w:eastAsia="TimesNewRomanPSMT" w:hAnsi="Times New Roman"/>
                <w:sz w:val="28"/>
                <w:szCs w:val="24"/>
              </w:rPr>
              <w:t xml:space="preserve">-    </w:t>
            </w:r>
            <w:r w:rsidR="001A6D81" w:rsidRPr="0077597F">
              <w:rPr>
                <w:rFonts w:ascii="Times New Roman" w:eastAsia="TimesNewRomanPSMT" w:hAnsi="Times New Roman"/>
                <w:sz w:val="28"/>
                <w:szCs w:val="24"/>
                <w:lang w:val="uk-UA"/>
              </w:rPr>
              <w:t>виваженість</w:t>
            </w:r>
          </w:p>
        </w:tc>
      </w:tr>
      <w:tr w:rsidR="001A6D81" w:rsidRPr="0077597F" w:rsidTr="009F4BC4">
        <w:trPr>
          <w:gridAfter w:val="1"/>
          <w:wAfter w:w="10" w:type="dxa"/>
          <w:trHeight w:val="212"/>
        </w:trPr>
        <w:tc>
          <w:tcPr>
            <w:tcW w:w="9725" w:type="dxa"/>
            <w:gridSpan w:val="2"/>
          </w:tcPr>
          <w:p w:rsidR="00214ECF" w:rsidRPr="0077597F" w:rsidRDefault="00214ECF" w:rsidP="00214ECF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Професійні</w:t>
            </w:r>
            <w:proofErr w:type="spellEnd"/>
            <w:r w:rsidRPr="0077597F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97F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</w:p>
        </w:tc>
      </w:tr>
      <w:tr w:rsidR="001A6D81" w:rsidRPr="0077597F" w:rsidTr="00B54E35">
        <w:trPr>
          <w:gridAfter w:val="1"/>
          <w:wAfter w:w="10" w:type="dxa"/>
          <w:trHeight w:val="212"/>
        </w:trPr>
        <w:tc>
          <w:tcPr>
            <w:tcW w:w="3775" w:type="dxa"/>
          </w:tcPr>
          <w:p w:rsidR="00214ECF" w:rsidRPr="0077597F" w:rsidRDefault="00214ECF" w:rsidP="00214EC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 w:cs="Times New Roman"/>
                <w:i/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950" w:type="dxa"/>
          </w:tcPr>
          <w:p w:rsidR="00214ECF" w:rsidRPr="0077597F" w:rsidRDefault="00214ECF" w:rsidP="00214ECF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597F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Компоненти</w:t>
            </w:r>
            <w:proofErr w:type="spellEnd"/>
            <w:r w:rsidRPr="0077597F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597F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вимоги</w:t>
            </w:r>
            <w:proofErr w:type="spellEnd"/>
          </w:p>
        </w:tc>
      </w:tr>
      <w:tr w:rsidR="001A6D81" w:rsidRPr="0077597F" w:rsidTr="00B54E35">
        <w:trPr>
          <w:gridAfter w:val="1"/>
          <w:wAfter w:w="10" w:type="dxa"/>
          <w:trHeight w:val="1175"/>
        </w:trPr>
        <w:tc>
          <w:tcPr>
            <w:tcW w:w="3775" w:type="dxa"/>
          </w:tcPr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775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97F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5950" w:type="dxa"/>
          </w:tcPr>
          <w:p w:rsidR="001025FD" w:rsidRPr="0077597F" w:rsidRDefault="00D2341D" w:rsidP="00011E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OLE_LINK19"/>
            <w:bookmarkStart w:id="7" w:name="OLE_LINK20"/>
            <w:bookmarkStart w:id="8" w:name="OLE_LINK21"/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025FD" w:rsidRPr="0077597F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="001025FD"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5FD" w:rsidRPr="0077597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1025FD" w:rsidRPr="0077597F" w:rsidRDefault="001025FD" w:rsidP="00011E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- Закон </w:t>
            </w:r>
            <w:proofErr w:type="spellStart"/>
            <w:r w:rsidRPr="0077597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77597F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 службу»</w:t>
            </w:r>
          </w:p>
          <w:p w:rsidR="001025FD" w:rsidRPr="0077597F" w:rsidRDefault="001025FD" w:rsidP="00011E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- Закон </w:t>
            </w:r>
            <w:proofErr w:type="spellStart"/>
            <w:r w:rsidRPr="0077597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8A0DC5" w:rsidRPr="0077597F">
              <w:rPr>
                <w:rFonts w:ascii="Times New Roman" w:hAnsi="Times New Roman" w:cs="Times New Roman"/>
                <w:sz w:val="28"/>
                <w:szCs w:val="28"/>
              </w:rPr>
              <w:t>аїни</w:t>
            </w:r>
            <w:proofErr w:type="spellEnd"/>
            <w:r w:rsidR="008A0DC5"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="008A0DC5" w:rsidRPr="0077597F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="008A0DC5"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0DC5" w:rsidRPr="0077597F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="008A0DC5" w:rsidRPr="007759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6"/>
          <w:bookmarkEnd w:id="7"/>
          <w:bookmarkEnd w:id="8"/>
          <w:p w:rsidR="00525837" w:rsidRPr="0077597F" w:rsidRDefault="00525837" w:rsidP="001A6D81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A6D81" w:rsidRPr="0077597F" w:rsidTr="00B54E35">
        <w:trPr>
          <w:gridAfter w:val="1"/>
          <w:wAfter w:w="10" w:type="dxa"/>
          <w:trHeight w:val="2667"/>
        </w:trPr>
        <w:tc>
          <w:tcPr>
            <w:tcW w:w="3775" w:type="dxa"/>
          </w:tcPr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Знання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спеціального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законодавства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що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пов’язане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із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завданнями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та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змістом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роботи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державного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службовця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відповідно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до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посадової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інструкції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(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положення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про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структурний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ідрозділ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  <w:tc>
          <w:tcPr>
            <w:tcW w:w="5950" w:type="dxa"/>
          </w:tcPr>
          <w:p w:rsidR="00525837" w:rsidRPr="0077597F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- Кодекс </w:t>
            </w:r>
            <w:proofErr w:type="spellStart"/>
            <w:proofErr w:type="gramStart"/>
            <w:r w:rsidRPr="0077597F">
              <w:rPr>
                <w:rFonts w:ascii="Times New Roman" w:hAnsi="Times New Roman"/>
                <w:sz w:val="28"/>
                <w:szCs w:val="24"/>
              </w:rPr>
              <w:t>адм</w:t>
            </w:r>
            <w:proofErr w:type="gramEnd"/>
            <w:r w:rsidRPr="0077597F">
              <w:rPr>
                <w:rFonts w:ascii="Times New Roman" w:hAnsi="Times New Roman"/>
                <w:sz w:val="28"/>
                <w:szCs w:val="24"/>
              </w:rPr>
              <w:t>іністративного</w:t>
            </w:r>
            <w:proofErr w:type="spellEnd"/>
            <w:r w:rsidRPr="0077597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sz w:val="28"/>
                <w:szCs w:val="24"/>
              </w:rPr>
              <w:t>судочинства</w:t>
            </w:r>
            <w:proofErr w:type="spellEnd"/>
          </w:p>
          <w:p w:rsidR="00525837" w:rsidRPr="0077597F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7597F">
              <w:rPr>
                <w:rFonts w:ascii="Times New Roman" w:hAnsi="Times New Roman"/>
                <w:sz w:val="28"/>
                <w:szCs w:val="24"/>
              </w:rPr>
              <w:t>України</w:t>
            </w:r>
            <w:proofErr w:type="spellEnd"/>
          </w:p>
          <w:p w:rsidR="00525837" w:rsidRPr="0077597F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59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597F">
              <w:rPr>
                <w:rFonts w:ascii="Times New Roman" w:hAnsi="Times New Roman"/>
                <w:sz w:val="28"/>
                <w:szCs w:val="24"/>
              </w:rPr>
              <w:t xml:space="preserve">Закон </w:t>
            </w:r>
            <w:proofErr w:type="spellStart"/>
            <w:r w:rsidRPr="0077597F">
              <w:rPr>
                <w:rFonts w:ascii="Times New Roman" w:hAnsi="Times New Roman"/>
                <w:sz w:val="28"/>
                <w:szCs w:val="24"/>
              </w:rPr>
              <w:t>України</w:t>
            </w:r>
            <w:proofErr w:type="spellEnd"/>
            <w:r w:rsidRPr="0077597F">
              <w:rPr>
                <w:rFonts w:ascii="Times New Roman" w:hAnsi="Times New Roman"/>
                <w:sz w:val="28"/>
                <w:szCs w:val="24"/>
              </w:rPr>
              <w:t xml:space="preserve"> «Про </w:t>
            </w:r>
            <w:proofErr w:type="spellStart"/>
            <w:r w:rsidRPr="0077597F">
              <w:rPr>
                <w:rFonts w:ascii="Times New Roman" w:hAnsi="Times New Roman"/>
                <w:sz w:val="28"/>
                <w:szCs w:val="24"/>
              </w:rPr>
              <w:t>судоустрій</w:t>
            </w:r>
            <w:proofErr w:type="spellEnd"/>
            <w:r w:rsidRPr="0077597F">
              <w:rPr>
                <w:rFonts w:ascii="Times New Roman" w:hAnsi="Times New Roman"/>
                <w:sz w:val="28"/>
                <w:szCs w:val="24"/>
              </w:rPr>
              <w:t xml:space="preserve"> і статус </w:t>
            </w:r>
            <w:proofErr w:type="spellStart"/>
            <w:r w:rsidRPr="0077597F">
              <w:rPr>
                <w:rFonts w:ascii="Times New Roman" w:hAnsi="Times New Roman"/>
                <w:sz w:val="28"/>
                <w:szCs w:val="24"/>
              </w:rPr>
              <w:t>судді</w:t>
            </w:r>
            <w:proofErr w:type="gramStart"/>
            <w:r w:rsidRPr="0077597F">
              <w:rPr>
                <w:rFonts w:ascii="Times New Roman" w:hAnsi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77597F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025FD" w:rsidRPr="0077597F" w:rsidRDefault="001025FD" w:rsidP="00B54E35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hanging="1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597F">
              <w:rPr>
                <w:rFonts w:ascii="Times New Roman" w:hAnsi="Times New Roman"/>
                <w:sz w:val="28"/>
                <w:szCs w:val="24"/>
                <w:lang w:val="uk-UA"/>
              </w:rPr>
              <w:t>Інструкція</w:t>
            </w:r>
            <w:r w:rsidRPr="0077597F">
              <w:rPr>
                <w:rFonts w:ascii="Times New Roman" w:hAnsi="Times New Roman"/>
                <w:sz w:val="28"/>
                <w:szCs w:val="24"/>
              </w:rPr>
              <w:t xml:space="preserve"> з </w:t>
            </w:r>
            <w:proofErr w:type="spellStart"/>
            <w:r w:rsidRPr="0077597F">
              <w:rPr>
                <w:rFonts w:ascii="Times New Roman" w:hAnsi="Times New Roman"/>
                <w:sz w:val="28"/>
                <w:szCs w:val="24"/>
              </w:rPr>
              <w:t>діло</w:t>
            </w:r>
            <w:r w:rsidR="00B54E35" w:rsidRPr="0077597F">
              <w:rPr>
                <w:rFonts w:ascii="Times New Roman" w:hAnsi="Times New Roman"/>
                <w:sz w:val="28"/>
                <w:szCs w:val="24"/>
              </w:rPr>
              <w:t>водства</w:t>
            </w:r>
            <w:proofErr w:type="spellEnd"/>
            <w:r w:rsidR="00B54E35" w:rsidRPr="0077597F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proofErr w:type="spellStart"/>
            <w:r w:rsidR="00B54E35" w:rsidRPr="0077597F">
              <w:rPr>
                <w:rFonts w:ascii="Times New Roman" w:hAnsi="Times New Roman"/>
                <w:sz w:val="28"/>
                <w:szCs w:val="24"/>
              </w:rPr>
              <w:t>адміністративних</w:t>
            </w:r>
            <w:proofErr w:type="spellEnd"/>
            <w:r w:rsidR="00B54E35" w:rsidRPr="0077597F">
              <w:rPr>
                <w:rFonts w:ascii="Times New Roman" w:hAnsi="Times New Roman"/>
                <w:sz w:val="28"/>
                <w:szCs w:val="24"/>
              </w:rPr>
              <w:t xml:space="preserve"> су</w:t>
            </w:r>
            <w:r w:rsidR="00B54E35" w:rsidRPr="0077597F">
              <w:rPr>
                <w:rFonts w:ascii="Times New Roman" w:hAnsi="Times New Roman"/>
                <w:sz w:val="28"/>
                <w:szCs w:val="24"/>
                <w:lang w:val="uk-UA"/>
              </w:rPr>
              <w:t>дах України</w:t>
            </w:r>
          </w:p>
        </w:tc>
      </w:tr>
      <w:tr w:rsidR="001025FD" w:rsidRPr="001A6D81" w:rsidTr="00B54E35">
        <w:trPr>
          <w:gridAfter w:val="1"/>
          <w:wAfter w:w="10" w:type="dxa"/>
          <w:trHeight w:val="212"/>
        </w:trPr>
        <w:tc>
          <w:tcPr>
            <w:tcW w:w="3775" w:type="dxa"/>
          </w:tcPr>
          <w:p w:rsidR="001025FD" w:rsidRPr="0077597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Знання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стандартів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поведінки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державного</w:t>
            </w:r>
            <w:proofErr w:type="gram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службовця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proofErr w:type="spellStart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>працівника</w:t>
            </w:r>
            <w:proofErr w:type="spellEnd"/>
            <w:r w:rsidRPr="0077597F">
              <w:rPr>
                <w:rFonts w:ascii="Times New Roman" w:hAnsi="Times New Roman"/>
                <w:b/>
                <w:sz w:val="28"/>
                <w:szCs w:val="24"/>
              </w:rPr>
              <w:t xml:space="preserve"> суду</w:t>
            </w:r>
          </w:p>
        </w:tc>
        <w:tc>
          <w:tcPr>
            <w:tcW w:w="5950" w:type="dxa"/>
          </w:tcPr>
          <w:p w:rsidR="001025FD" w:rsidRPr="0077597F" w:rsidRDefault="001025FD" w:rsidP="00011E31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7597F">
              <w:rPr>
                <w:rFonts w:ascii="Times New Roman" w:hAnsi="Times New Roman"/>
                <w:sz w:val="28"/>
                <w:szCs w:val="24"/>
                <w:lang w:val="uk-UA"/>
              </w:rPr>
              <w:t>Загальні правила етичної поведінки державних службовців та посадових осіб місцевого самоврядування;</w:t>
            </w:r>
          </w:p>
          <w:p w:rsidR="001025FD" w:rsidRPr="001A6D81" w:rsidRDefault="001025FD" w:rsidP="00011E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97F">
              <w:rPr>
                <w:rFonts w:ascii="Times New Roman" w:hAnsi="Times New Roman"/>
                <w:sz w:val="28"/>
                <w:szCs w:val="24"/>
              </w:rPr>
              <w:t xml:space="preserve">-   Правила </w:t>
            </w:r>
            <w:r w:rsidRPr="0077597F">
              <w:rPr>
                <w:rFonts w:ascii="Times New Roman" w:hAnsi="Times New Roman"/>
                <w:sz w:val="28"/>
                <w:szCs w:val="24"/>
                <w:lang w:val="uk-UA"/>
              </w:rPr>
              <w:t>поведінки</w:t>
            </w:r>
            <w:r w:rsidRPr="0077597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54E35" w:rsidRPr="0077597F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77597F">
              <w:rPr>
                <w:rFonts w:ascii="Times New Roman" w:hAnsi="Times New Roman"/>
                <w:sz w:val="28"/>
                <w:szCs w:val="24"/>
                <w:lang w:val="uk-UA"/>
              </w:rPr>
              <w:t>працівника</w:t>
            </w:r>
            <w:r w:rsidRPr="0077597F">
              <w:rPr>
                <w:rFonts w:ascii="Times New Roman" w:hAnsi="Times New Roman"/>
                <w:sz w:val="28"/>
                <w:szCs w:val="24"/>
              </w:rPr>
              <w:t xml:space="preserve"> суду.</w:t>
            </w:r>
          </w:p>
        </w:tc>
      </w:tr>
    </w:tbl>
    <w:p w:rsidR="001050B3" w:rsidRPr="001A6D81" w:rsidRDefault="001050B3" w:rsidP="00056F3F">
      <w:pPr>
        <w:jc w:val="center"/>
      </w:pPr>
    </w:p>
    <w:p w:rsidR="001050B3" w:rsidRPr="001A6D81" w:rsidRDefault="001050B3" w:rsidP="00056F3F">
      <w:pPr>
        <w:jc w:val="center"/>
        <w:rPr>
          <w:rStyle w:val="rvts0"/>
        </w:rPr>
      </w:pPr>
    </w:p>
    <w:p w:rsidR="00414590" w:rsidRPr="001A6D81" w:rsidRDefault="00414590" w:rsidP="00056F3F">
      <w:pPr>
        <w:jc w:val="center"/>
      </w:pPr>
    </w:p>
    <w:sectPr w:rsidR="00414590" w:rsidRPr="001A6D81" w:rsidSect="009713D8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51C"/>
    <w:multiLevelType w:val="hybridMultilevel"/>
    <w:tmpl w:val="574A39CE"/>
    <w:lvl w:ilvl="0" w:tplc="A1747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E7CCE"/>
    <w:multiLevelType w:val="hybridMultilevel"/>
    <w:tmpl w:val="59F2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372D"/>
    <w:multiLevelType w:val="hybridMultilevel"/>
    <w:tmpl w:val="08CE0F5E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9434F"/>
    <w:multiLevelType w:val="hybridMultilevel"/>
    <w:tmpl w:val="D0FABCBC"/>
    <w:lvl w:ilvl="0" w:tplc="76A88D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3EFD"/>
    <w:multiLevelType w:val="hybridMultilevel"/>
    <w:tmpl w:val="4CFE1400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6A6B"/>
    <w:multiLevelType w:val="hybridMultilevel"/>
    <w:tmpl w:val="CFB26A36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F1A65"/>
    <w:multiLevelType w:val="hybridMultilevel"/>
    <w:tmpl w:val="74486D0C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C1F9C"/>
    <w:multiLevelType w:val="hybridMultilevel"/>
    <w:tmpl w:val="15221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B103C"/>
    <w:multiLevelType w:val="hybridMultilevel"/>
    <w:tmpl w:val="17F431C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>
    <w:nsid w:val="3F8D3B31"/>
    <w:multiLevelType w:val="hybridMultilevel"/>
    <w:tmpl w:val="7D62935E"/>
    <w:lvl w:ilvl="0" w:tplc="A1747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552EF0"/>
    <w:multiLevelType w:val="hybridMultilevel"/>
    <w:tmpl w:val="7576AFF6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5491D"/>
    <w:multiLevelType w:val="hybridMultilevel"/>
    <w:tmpl w:val="292AAA70"/>
    <w:lvl w:ilvl="0" w:tplc="4AD644A4">
      <w:start w:val="2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59D80170"/>
    <w:multiLevelType w:val="hybridMultilevel"/>
    <w:tmpl w:val="EEEC6090"/>
    <w:lvl w:ilvl="0" w:tplc="8E12F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60283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9E24EF"/>
    <w:multiLevelType w:val="hybridMultilevel"/>
    <w:tmpl w:val="4BCA066C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855B9"/>
    <w:multiLevelType w:val="hybridMultilevel"/>
    <w:tmpl w:val="A3822136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977F8"/>
    <w:multiLevelType w:val="hybridMultilevel"/>
    <w:tmpl w:val="B8924A94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479B7"/>
    <w:multiLevelType w:val="hybridMultilevel"/>
    <w:tmpl w:val="55CCCDC6"/>
    <w:lvl w:ilvl="0" w:tplc="4AD644A4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72C13335"/>
    <w:multiLevelType w:val="hybridMultilevel"/>
    <w:tmpl w:val="27788A3E"/>
    <w:lvl w:ilvl="0" w:tplc="ABAEC9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A159D"/>
    <w:multiLevelType w:val="hybridMultilevel"/>
    <w:tmpl w:val="CFFEDEB0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F3C0E"/>
    <w:multiLevelType w:val="hybridMultilevel"/>
    <w:tmpl w:val="ACC6B572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04EE4"/>
    <w:multiLevelType w:val="hybridMultilevel"/>
    <w:tmpl w:val="C15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5"/>
  </w:num>
  <w:num w:numId="5">
    <w:abstractNumId w:val="8"/>
  </w:num>
  <w:num w:numId="6">
    <w:abstractNumId w:val="1"/>
  </w:num>
  <w:num w:numId="7">
    <w:abstractNumId w:val="0"/>
  </w:num>
  <w:num w:numId="8">
    <w:abstractNumId w:val="19"/>
  </w:num>
  <w:num w:numId="9">
    <w:abstractNumId w:val="9"/>
  </w:num>
  <w:num w:numId="10">
    <w:abstractNumId w:val="2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18"/>
  </w:num>
  <w:num w:numId="16">
    <w:abstractNumId w:val="11"/>
  </w:num>
  <w:num w:numId="17">
    <w:abstractNumId w:val="4"/>
  </w:num>
  <w:num w:numId="18">
    <w:abstractNumId w:val="16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F"/>
    <w:rsid w:val="00011E31"/>
    <w:rsid w:val="000231DC"/>
    <w:rsid w:val="000328FD"/>
    <w:rsid w:val="0003774F"/>
    <w:rsid w:val="00051BF4"/>
    <w:rsid w:val="00056F3F"/>
    <w:rsid w:val="000571EC"/>
    <w:rsid w:val="00084BAD"/>
    <w:rsid w:val="000A013D"/>
    <w:rsid w:val="000B23F8"/>
    <w:rsid w:val="000C2B77"/>
    <w:rsid w:val="000E2CF7"/>
    <w:rsid w:val="000F144F"/>
    <w:rsid w:val="00101437"/>
    <w:rsid w:val="001025FD"/>
    <w:rsid w:val="001050B3"/>
    <w:rsid w:val="001248A5"/>
    <w:rsid w:val="001344BF"/>
    <w:rsid w:val="001429FE"/>
    <w:rsid w:val="00143312"/>
    <w:rsid w:val="00156867"/>
    <w:rsid w:val="0017497E"/>
    <w:rsid w:val="00187D35"/>
    <w:rsid w:val="00192321"/>
    <w:rsid w:val="00192AB7"/>
    <w:rsid w:val="001A6D81"/>
    <w:rsid w:val="001B1A0C"/>
    <w:rsid w:val="001C11B6"/>
    <w:rsid w:val="001C5709"/>
    <w:rsid w:val="001D2114"/>
    <w:rsid w:val="00213B82"/>
    <w:rsid w:val="00214ECF"/>
    <w:rsid w:val="00231AEF"/>
    <w:rsid w:val="00267ECE"/>
    <w:rsid w:val="002856C4"/>
    <w:rsid w:val="0029649A"/>
    <w:rsid w:val="002A7707"/>
    <w:rsid w:val="002C4125"/>
    <w:rsid w:val="002C4C51"/>
    <w:rsid w:val="002F065D"/>
    <w:rsid w:val="002F261B"/>
    <w:rsid w:val="00300CF9"/>
    <w:rsid w:val="00310D01"/>
    <w:rsid w:val="00315C60"/>
    <w:rsid w:val="0032711A"/>
    <w:rsid w:val="00333CC2"/>
    <w:rsid w:val="0035133C"/>
    <w:rsid w:val="00356035"/>
    <w:rsid w:val="003654F7"/>
    <w:rsid w:val="003730E7"/>
    <w:rsid w:val="00375A0C"/>
    <w:rsid w:val="00377A55"/>
    <w:rsid w:val="003834AA"/>
    <w:rsid w:val="003903FB"/>
    <w:rsid w:val="003A1B7A"/>
    <w:rsid w:val="003D398A"/>
    <w:rsid w:val="003E0EF3"/>
    <w:rsid w:val="003F0A7C"/>
    <w:rsid w:val="003F7D91"/>
    <w:rsid w:val="00411E72"/>
    <w:rsid w:val="00414590"/>
    <w:rsid w:val="0041550A"/>
    <w:rsid w:val="00436509"/>
    <w:rsid w:val="00447653"/>
    <w:rsid w:val="00456AE8"/>
    <w:rsid w:val="00457CA9"/>
    <w:rsid w:val="00467A7E"/>
    <w:rsid w:val="0047188E"/>
    <w:rsid w:val="004762E5"/>
    <w:rsid w:val="0048350A"/>
    <w:rsid w:val="0049037A"/>
    <w:rsid w:val="004A37B6"/>
    <w:rsid w:val="004B4C32"/>
    <w:rsid w:val="004B656E"/>
    <w:rsid w:val="004C7224"/>
    <w:rsid w:val="004E67BD"/>
    <w:rsid w:val="004E69EC"/>
    <w:rsid w:val="00500CB6"/>
    <w:rsid w:val="00507708"/>
    <w:rsid w:val="00514AEE"/>
    <w:rsid w:val="00522C56"/>
    <w:rsid w:val="00525837"/>
    <w:rsid w:val="005305AA"/>
    <w:rsid w:val="005514BD"/>
    <w:rsid w:val="00566EE1"/>
    <w:rsid w:val="00582691"/>
    <w:rsid w:val="005909A9"/>
    <w:rsid w:val="005A3ECA"/>
    <w:rsid w:val="005B1FAB"/>
    <w:rsid w:val="005D0CE5"/>
    <w:rsid w:val="005E1470"/>
    <w:rsid w:val="005F69C7"/>
    <w:rsid w:val="00626A38"/>
    <w:rsid w:val="00631F30"/>
    <w:rsid w:val="00632BB7"/>
    <w:rsid w:val="00641449"/>
    <w:rsid w:val="006436CB"/>
    <w:rsid w:val="0064411D"/>
    <w:rsid w:val="0064726B"/>
    <w:rsid w:val="0065544E"/>
    <w:rsid w:val="00656345"/>
    <w:rsid w:val="00677ECA"/>
    <w:rsid w:val="00682032"/>
    <w:rsid w:val="006C3894"/>
    <w:rsid w:val="006C6448"/>
    <w:rsid w:val="006D5A90"/>
    <w:rsid w:val="006D72FD"/>
    <w:rsid w:val="00720CE9"/>
    <w:rsid w:val="007217E1"/>
    <w:rsid w:val="00726028"/>
    <w:rsid w:val="00736A23"/>
    <w:rsid w:val="007422C2"/>
    <w:rsid w:val="007712FA"/>
    <w:rsid w:val="0077597F"/>
    <w:rsid w:val="007B57F5"/>
    <w:rsid w:val="007C2010"/>
    <w:rsid w:val="007C45CF"/>
    <w:rsid w:val="007C6659"/>
    <w:rsid w:val="007D18AF"/>
    <w:rsid w:val="007F671D"/>
    <w:rsid w:val="008058CB"/>
    <w:rsid w:val="008108B9"/>
    <w:rsid w:val="00820CA2"/>
    <w:rsid w:val="008808D2"/>
    <w:rsid w:val="00891D38"/>
    <w:rsid w:val="008A0DC5"/>
    <w:rsid w:val="008B4D89"/>
    <w:rsid w:val="008B500F"/>
    <w:rsid w:val="008C165A"/>
    <w:rsid w:val="008C3807"/>
    <w:rsid w:val="008D4909"/>
    <w:rsid w:val="008E53AF"/>
    <w:rsid w:val="008F2E1B"/>
    <w:rsid w:val="008F50AB"/>
    <w:rsid w:val="00902E8C"/>
    <w:rsid w:val="00923370"/>
    <w:rsid w:val="00935B14"/>
    <w:rsid w:val="00943356"/>
    <w:rsid w:val="009456E3"/>
    <w:rsid w:val="00963A1E"/>
    <w:rsid w:val="00965034"/>
    <w:rsid w:val="0097030C"/>
    <w:rsid w:val="009713D8"/>
    <w:rsid w:val="00985078"/>
    <w:rsid w:val="009933A9"/>
    <w:rsid w:val="00996771"/>
    <w:rsid w:val="009D7AD2"/>
    <w:rsid w:val="009E033D"/>
    <w:rsid w:val="009F4BC4"/>
    <w:rsid w:val="009F7303"/>
    <w:rsid w:val="00A52DB6"/>
    <w:rsid w:val="00A64AAC"/>
    <w:rsid w:val="00A675EC"/>
    <w:rsid w:val="00A7370F"/>
    <w:rsid w:val="00A90852"/>
    <w:rsid w:val="00A94D9A"/>
    <w:rsid w:val="00A97CB0"/>
    <w:rsid w:val="00AA27A5"/>
    <w:rsid w:val="00AA7546"/>
    <w:rsid w:val="00AB5D1B"/>
    <w:rsid w:val="00AC2B3B"/>
    <w:rsid w:val="00AE3A99"/>
    <w:rsid w:val="00AF198F"/>
    <w:rsid w:val="00B007B8"/>
    <w:rsid w:val="00B01DCE"/>
    <w:rsid w:val="00B1740E"/>
    <w:rsid w:val="00B41921"/>
    <w:rsid w:val="00B458F8"/>
    <w:rsid w:val="00B54E35"/>
    <w:rsid w:val="00B5652F"/>
    <w:rsid w:val="00B83AB0"/>
    <w:rsid w:val="00B84AF3"/>
    <w:rsid w:val="00B91529"/>
    <w:rsid w:val="00BA1F14"/>
    <w:rsid w:val="00BB2AA5"/>
    <w:rsid w:val="00BB4B1F"/>
    <w:rsid w:val="00BB774E"/>
    <w:rsid w:val="00BC522F"/>
    <w:rsid w:val="00BD16D1"/>
    <w:rsid w:val="00C12E01"/>
    <w:rsid w:val="00C31660"/>
    <w:rsid w:val="00C339E1"/>
    <w:rsid w:val="00C50B37"/>
    <w:rsid w:val="00C61E5C"/>
    <w:rsid w:val="00C71625"/>
    <w:rsid w:val="00C7500B"/>
    <w:rsid w:val="00C76FA4"/>
    <w:rsid w:val="00C82BEE"/>
    <w:rsid w:val="00CA4E17"/>
    <w:rsid w:val="00CA65A4"/>
    <w:rsid w:val="00CB660A"/>
    <w:rsid w:val="00CD3A4E"/>
    <w:rsid w:val="00CD6A98"/>
    <w:rsid w:val="00CF569D"/>
    <w:rsid w:val="00CF6A7F"/>
    <w:rsid w:val="00D023BA"/>
    <w:rsid w:val="00D0434D"/>
    <w:rsid w:val="00D21F65"/>
    <w:rsid w:val="00D2341D"/>
    <w:rsid w:val="00D34640"/>
    <w:rsid w:val="00D40F34"/>
    <w:rsid w:val="00D41A6D"/>
    <w:rsid w:val="00D621D5"/>
    <w:rsid w:val="00D622EC"/>
    <w:rsid w:val="00D703FD"/>
    <w:rsid w:val="00D80059"/>
    <w:rsid w:val="00D80C62"/>
    <w:rsid w:val="00D837C7"/>
    <w:rsid w:val="00D87042"/>
    <w:rsid w:val="00DA43CC"/>
    <w:rsid w:val="00DC7734"/>
    <w:rsid w:val="00DD2D17"/>
    <w:rsid w:val="00DD2FCB"/>
    <w:rsid w:val="00DD5EB1"/>
    <w:rsid w:val="00DE1966"/>
    <w:rsid w:val="00DF43A4"/>
    <w:rsid w:val="00E0032D"/>
    <w:rsid w:val="00E34CD9"/>
    <w:rsid w:val="00E51607"/>
    <w:rsid w:val="00E55863"/>
    <w:rsid w:val="00E725DD"/>
    <w:rsid w:val="00E72691"/>
    <w:rsid w:val="00E7327A"/>
    <w:rsid w:val="00E74B45"/>
    <w:rsid w:val="00EC1C91"/>
    <w:rsid w:val="00ED3844"/>
    <w:rsid w:val="00ED656D"/>
    <w:rsid w:val="00EF3921"/>
    <w:rsid w:val="00F13F54"/>
    <w:rsid w:val="00F31F55"/>
    <w:rsid w:val="00F439BB"/>
    <w:rsid w:val="00F52B22"/>
    <w:rsid w:val="00F52E13"/>
    <w:rsid w:val="00F919F9"/>
    <w:rsid w:val="00F960B5"/>
    <w:rsid w:val="00FC4BE7"/>
    <w:rsid w:val="00FD01C9"/>
    <w:rsid w:val="00FD2FD3"/>
    <w:rsid w:val="00FD4445"/>
    <w:rsid w:val="00FE13B1"/>
    <w:rsid w:val="00FE1EAE"/>
    <w:rsid w:val="00FE1F60"/>
    <w:rsid w:val="00FE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BE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1568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rsid w:val="00FD4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FD444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BE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1568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rsid w:val="00FD4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FD444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1a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82B2-5995-424D-9925-498F772B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2018-11-13T07:56:00Z</cp:lastPrinted>
  <dcterms:created xsi:type="dcterms:W3CDTF">2018-10-25T08:19:00Z</dcterms:created>
  <dcterms:modified xsi:type="dcterms:W3CDTF">2018-11-13T13:14:00Z</dcterms:modified>
</cp:coreProperties>
</file>